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1D21" w:rsidRDefault="00A52DE1" w:rsidP="00E662EF">
      <w:pPr>
        <w:jc w:val="center"/>
        <w:rPr>
          <w:b/>
          <w:bCs/>
        </w:rPr>
      </w:pPr>
      <w:r>
        <w:rPr>
          <w:b/>
          <w:bCs/>
        </w:rPr>
        <w:t>Resources from</w:t>
      </w:r>
      <w:r w:rsidR="00131D21" w:rsidRPr="007E4F09">
        <w:t xml:space="preserve"> “</w:t>
      </w:r>
      <w:r w:rsidR="00131D21" w:rsidRPr="007E4F09">
        <w:rPr>
          <w:b/>
          <w:bCs/>
        </w:rPr>
        <w:t>Discovering and Sharing Your Working Lands Story</w:t>
      </w:r>
      <w:r w:rsidR="007E4F09">
        <w:rPr>
          <w:b/>
          <w:bCs/>
        </w:rPr>
        <w:t>”</w:t>
      </w:r>
    </w:p>
    <w:p w:rsidR="007E4F09" w:rsidRDefault="007E4F09" w:rsidP="00E662EF">
      <w:pPr>
        <w:jc w:val="center"/>
        <w:rPr>
          <w:b/>
          <w:bCs/>
        </w:rPr>
      </w:pPr>
      <w:r>
        <w:rPr>
          <w:b/>
          <w:bCs/>
        </w:rPr>
        <w:t>Tuesday, Oct. 1 • Jordan MT</w:t>
      </w:r>
    </w:p>
    <w:p w:rsidR="00E662EF" w:rsidRDefault="00E662EF" w:rsidP="00E662EF">
      <w:pPr>
        <w:jc w:val="center"/>
        <w:rPr>
          <w:b/>
          <w:bCs/>
        </w:rPr>
      </w:pPr>
      <w:r>
        <w:rPr>
          <w:b/>
          <w:bCs/>
        </w:rPr>
        <w:t>Suzi Taylor, MSU Science Math Resource Center</w:t>
      </w:r>
      <w:r w:rsidR="004235EA">
        <w:rPr>
          <w:b/>
          <w:bCs/>
        </w:rPr>
        <w:t xml:space="preserve"> / Montana NSF </w:t>
      </w:r>
      <w:proofErr w:type="spellStart"/>
      <w:r w:rsidR="004235EA">
        <w:rPr>
          <w:b/>
          <w:bCs/>
        </w:rPr>
        <w:t>EPSCoR</w:t>
      </w:r>
      <w:proofErr w:type="spellEnd"/>
    </w:p>
    <w:p w:rsidR="007E4F09" w:rsidRDefault="007E4F09" w:rsidP="00131D21">
      <w:pPr>
        <w:pBdr>
          <w:bottom w:val="single" w:sz="12" w:space="1" w:color="auto"/>
        </w:pBdr>
        <w:rPr>
          <w:b/>
          <w:bCs/>
        </w:rPr>
      </w:pPr>
    </w:p>
    <w:p w:rsidR="00E662EF" w:rsidRDefault="00DE29D8" w:rsidP="00131D21">
      <w:pPr>
        <w:pBdr>
          <w:bottom w:val="single" w:sz="12" w:space="1" w:color="auto"/>
        </w:pBdr>
      </w:pPr>
      <w:r>
        <w:t>This document includes some references and resources that will help you think strategically about how to construct positive messages for your organization or your work; how to structure those messages into a STORY; and how to flesh out that story with elements that make it “stick.”</w:t>
      </w:r>
    </w:p>
    <w:p w:rsidR="00DE29D8" w:rsidRPr="007E4F09" w:rsidRDefault="00DE29D8" w:rsidP="00131D21">
      <w:pPr>
        <w:pBdr>
          <w:bottom w:val="single" w:sz="12" w:space="1" w:color="auto"/>
        </w:pBdr>
      </w:pPr>
    </w:p>
    <w:p w:rsidR="00171D69" w:rsidRPr="007E4F09" w:rsidRDefault="00171D69" w:rsidP="00131D21">
      <w:r w:rsidRPr="007E4F09">
        <w:t xml:space="preserve">We </w:t>
      </w:r>
      <w:r w:rsidR="00B55310">
        <w:t xml:space="preserve">can </w:t>
      </w:r>
      <w:r w:rsidR="00B55310">
        <w:rPr>
          <w:b/>
          <w:bCs/>
        </w:rPr>
        <w:t>frame</w:t>
      </w:r>
      <w:r w:rsidRPr="005230E2">
        <w:rPr>
          <w:b/>
          <w:bCs/>
        </w:rPr>
        <w:t xml:space="preserve"> our messages</w:t>
      </w:r>
      <w:r w:rsidRPr="007E4F09">
        <w:t xml:space="preserve"> by first studying public misperceptions (</w:t>
      </w:r>
      <w:hyperlink r:id="rId5" w:history="1">
        <w:r w:rsidRPr="005230E2">
          <w:rPr>
            <w:rStyle w:val="Hyperlink"/>
          </w:rPr>
          <w:t>Frameworks</w:t>
        </w:r>
      </w:hyperlink>
      <w:r w:rsidR="00B55310">
        <w:t xml:space="preserve"> I</w:t>
      </w:r>
      <w:r w:rsidRPr="007E4F09">
        <w:t>nstitute calls this the SWAMP) then re-framing our messages into positive statements.</w:t>
      </w:r>
    </w:p>
    <w:p w:rsidR="00171D69" w:rsidRPr="007E4F09" w:rsidRDefault="00171D69" w:rsidP="00131D21"/>
    <w:p w:rsidR="00171D69" w:rsidRDefault="00B55310" w:rsidP="00131D21">
      <w:r>
        <w:t xml:space="preserve">Case studies: </w:t>
      </w:r>
      <w:r w:rsidR="00DE29D8">
        <w:t>This organization wanted to</w:t>
      </w:r>
      <w:r w:rsidR="00171D69" w:rsidRPr="007E4F09">
        <w:t xml:space="preserve"> counteract negative messages</w:t>
      </w:r>
      <w:r w:rsidR="00DE29D8">
        <w:t xml:space="preserve"> with positive messages about suicide prevention.</w:t>
      </w:r>
    </w:p>
    <w:p w:rsidR="00DE29D8" w:rsidRDefault="00DE29D8" w:rsidP="00131D21">
      <w:bookmarkStart w:id="0" w:name="_GoBack"/>
      <w:bookmarkEnd w:id="0"/>
    </w:p>
    <w:p w:rsidR="005230E2" w:rsidRDefault="00DE29D8" w:rsidP="005230E2">
      <w:hyperlink r:id="rId6" w:history="1">
        <w:r w:rsidR="005230E2" w:rsidRPr="005230E2">
          <w:rPr>
            <w:rStyle w:val="Hyperlink"/>
          </w:rPr>
          <w:t>http://suicidepreventionmessaging.org/narrative</w:t>
        </w:r>
      </w:hyperlink>
    </w:p>
    <w:p w:rsidR="005230E2" w:rsidRDefault="005230E2" w:rsidP="005230E2"/>
    <w:p w:rsidR="005230E2" w:rsidRPr="005230E2" w:rsidRDefault="00DE29D8" w:rsidP="005230E2">
      <w:pPr>
        <w:rPr>
          <w:rFonts w:ascii="Times New Roman" w:eastAsia="Times New Roman" w:hAnsi="Times New Roman" w:cs="Times New Roman"/>
        </w:rPr>
      </w:pPr>
      <w:hyperlink r:id="rId7" w:history="1">
        <w:r w:rsidR="005230E2" w:rsidRPr="005230E2">
          <w:rPr>
            <w:rFonts w:ascii="Times New Roman" w:eastAsia="Times New Roman" w:hAnsi="Times New Roman" w:cs="Times New Roman"/>
            <w:color w:val="0000FF"/>
            <w:u w:val="single"/>
          </w:rPr>
          <w:t>http://suicidepreventionmessaging.org/</w:t>
        </w:r>
      </w:hyperlink>
    </w:p>
    <w:p w:rsidR="005230E2" w:rsidRDefault="005230E2" w:rsidP="005230E2"/>
    <w:p w:rsidR="005230E2" w:rsidRPr="005230E2" w:rsidRDefault="005230E2" w:rsidP="005230E2"/>
    <w:p w:rsidR="005230E2" w:rsidRPr="007E4F09" w:rsidRDefault="005230E2" w:rsidP="00131D21">
      <w:r w:rsidRPr="005230E2">
        <w:rPr>
          <w:noProof/>
        </w:rPr>
        <w:drawing>
          <wp:inline distT="0" distB="0" distL="0" distR="0" wp14:anchorId="035CF3BA" wp14:editId="11589501">
            <wp:extent cx="5943600" cy="3761105"/>
            <wp:effectExtent l="0" t="0" r="0" b="0"/>
            <wp:docPr id="4" name="Picture 3" descr="Reporting_on_Suicid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Reporting_on_Suicide.pdf"/>
                    <pic:cNvPicPr>
                      <a:picLocks noChangeAspect="1"/>
                    </pic:cNvPicPr>
                  </pic:nvPicPr>
                  <pic:blipFill rotWithShape="1">
                    <a:blip r:embed="rId8">
                      <a:extLst>
                        <a:ext uri="{28A0092B-C50C-407E-A947-70E740481C1C}">
                          <a14:useLocalDpi xmlns:a14="http://schemas.microsoft.com/office/drawing/2010/main" val="0"/>
                        </a:ext>
                      </a:extLst>
                    </a:blip>
                    <a:srcRect t="51099"/>
                    <a:stretch/>
                  </pic:blipFill>
                  <pic:spPr>
                    <a:xfrm>
                      <a:off x="0" y="0"/>
                      <a:ext cx="5943600" cy="3761105"/>
                    </a:xfrm>
                    <a:prstGeom prst="rect">
                      <a:avLst/>
                    </a:prstGeom>
                  </pic:spPr>
                </pic:pic>
              </a:graphicData>
            </a:graphic>
          </wp:inline>
        </w:drawing>
      </w:r>
    </w:p>
    <w:p w:rsidR="00B55310" w:rsidRDefault="00B55310" w:rsidP="00131D21"/>
    <w:p w:rsidR="00171D69" w:rsidRPr="00B55310" w:rsidRDefault="00B12245" w:rsidP="00131D21">
      <w:r w:rsidRPr="00B12245">
        <w:rPr>
          <w:noProof/>
        </w:rPr>
        <w:lastRenderedPageBreak/>
        <w:drawing>
          <wp:anchor distT="0" distB="0" distL="114300" distR="114300" simplePos="0" relativeHeight="251661312" behindDoc="0" locked="0" layoutInCell="1" allowOverlap="1" wp14:anchorId="07D6B4B6">
            <wp:simplePos x="0" y="0"/>
            <wp:positionH relativeFrom="column">
              <wp:posOffset>5044190</wp:posOffset>
            </wp:positionH>
            <wp:positionV relativeFrom="paragraph">
              <wp:posOffset>179143</wp:posOffset>
            </wp:positionV>
            <wp:extent cx="1056807" cy="1303398"/>
            <wp:effectExtent l="0" t="0" r="0" b="5080"/>
            <wp:wrapSquare wrapText="bothSides"/>
            <wp:docPr id="3" name="Picture 4" descr="review-houston-we-have-a-narrative-randy-olson-university-of-chicago-p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review-houston-we-have-a-narrative-randy-olson-university-of-chicago-press.png"/>
                    <pic:cNvPicPr>
                      <a:picLocks noChangeAspect="1"/>
                    </pic:cNvPicPr>
                  </pic:nvPicPr>
                  <pic:blipFill rotWithShape="1">
                    <a:blip r:embed="rId9">
                      <a:extLst>
                        <a:ext uri="{28A0092B-C50C-407E-A947-70E740481C1C}">
                          <a14:useLocalDpi xmlns:a14="http://schemas.microsoft.com/office/drawing/2010/main" val="0"/>
                        </a:ext>
                      </a:extLst>
                    </a:blip>
                    <a:srcRect l="22983" r="22963"/>
                    <a:stretch/>
                  </pic:blipFill>
                  <pic:spPr>
                    <a:xfrm>
                      <a:off x="0" y="0"/>
                      <a:ext cx="1056807" cy="1303398"/>
                    </a:xfrm>
                    <a:prstGeom prst="rect">
                      <a:avLst/>
                    </a:prstGeom>
                  </pic:spPr>
                </pic:pic>
              </a:graphicData>
            </a:graphic>
            <wp14:sizeRelH relativeFrom="page">
              <wp14:pctWidth>0</wp14:pctWidth>
            </wp14:sizeRelH>
            <wp14:sizeRelV relativeFrom="page">
              <wp14:pctHeight>0</wp14:pctHeight>
            </wp14:sizeRelV>
          </wp:anchor>
        </w:drawing>
      </w:r>
      <w:r w:rsidR="00171D69" w:rsidRPr="005230E2">
        <w:rPr>
          <w:b/>
          <w:bCs/>
        </w:rPr>
        <w:t>ABT</w:t>
      </w:r>
    </w:p>
    <w:p w:rsidR="00171D69" w:rsidRDefault="00171D69" w:rsidP="00131D21">
      <w:r w:rsidRPr="007E4F09">
        <w:t>Randy Olson</w:t>
      </w:r>
      <w:r w:rsidR="00B55310">
        <w:t xml:space="preserve"> shares the</w:t>
      </w:r>
      <w:r w:rsidRPr="007E4F09">
        <w:t xml:space="preserve"> “And, But, Therefore” infrastructure for storytelling</w:t>
      </w:r>
      <w:r w:rsidR="005230E2">
        <w:t xml:space="preserve"> </w:t>
      </w:r>
      <w:r w:rsidR="00B55310">
        <w:t>in</w:t>
      </w:r>
      <w:r w:rsidR="005230E2">
        <w:t xml:space="preserve"> </w:t>
      </w:r>
      <w:hyperlink r:id="rId10" w:history="1">
        <w:r w:rsidR="005230E2" w:rsidRPr="005230E2">
          <w:rPr>
            <w:rStyle w:val="Hyperlink"/>
          </w:rPr>
          <w:t>Houston, We Have a Narrative</w:t>
        </w:r>
      </w:hyperlink>
      <w:r w:rsidRPr="007E4F09">
        <w:t xml:space="preserve">. Olson </w:t>
      </w:r>
      <w:r w:rsidR="004235EA">
        <w:t>doesn’t</w:t>
      </w:r>
      <w:r w:rsidRPr="007E4F09">
        <w:t xml:space="preserve"> claim </w:t>
      </w:r>
      <w:r w:rsidR="004235EA">
        <w:t>to have invented</w:t>
      </w:r>
      <w:r w:rsidRPr="007E4F09">
        <w:t xml:space="preserve"> this – it goes back to ancient mythology and Joseph Campbell’s hero’s journey. South Park creators told it to Olson.</w:t>
      </w:r>
    </w:p>
    <w:p w:rsidR="00E662EF" w:rsidRDefault="00E662EF" w:rsidP="00131D21"/>
    <w:p w:rsidR="00E662EF" w:rsidRDefault="00E662EF" w:rsidP="00131D21">
      <w:r>
        <w:t>All great stories have this infrastructure:</w:t>
      </w:r>
    </w:p>
    <w:p w:rsidR="00E662EF" w:rsidRDefault="00E662EF" w:rsidP="00131D21"/>
    <w:p w:rsidR="00E662EF" w:rsidRDefault="00E662EF" w:rsidP="00E662EF">
      <w:pPr>
        <w:jc w:val="center"/>
      </w:pPr>
      <w:r>
        <w:t>_______ AND ________, BUT __________, THEREFORE __________.</w:t>
      </w:r>
    </w:p>
    <w:p w:rsidR="00E662EF" w:rsidRDefault="00E662EF" w:rsidP="00131D21"/>
    <w:p w:rsidR="00E662EF" w:rsidRDefault="00E662EF" w:rsidP="00131D21">
      <w:r>
        <w:t xml:space="preserve">You may use different words, such as </w:t>
      </w:r>
      <w:r w:rsidRPr="004D37EC">
        <w:rPr>
          <w:i/>
          <w:iCs/>
        </w:rPr>
        <w:t>yet</w:t>
      </w:r>
      <w:r>
        <w:t xml:space="preserve"> and </w:t>
      </w:r>
      <w:r w:rsidRPr="004D37EC">
        <w:rPr>
          <w:i/>
          <w:iCs/>
        </w:rPr>
        <w:t>so</w:t>
      </w:r>
      <w:r>
        <w:t>. You might not even use these words at all if the ideas are conveyed. The first one doesn’t need to have an AND (or it can have more than one AND); this is just the part that sets the scene for your situation.</w:t>
      </w:r>
    </w:p>
    <w:p w:rsidR="00E662EF" w:rsidRDefault="00E662EF" w:rsidP="00131D21"/>
    <w:p w:rsidR="00E662EF" w:rsidRPr="007E4F09" w:rsidRDefault="00E662EF" w:rsidP="00131D21">
      <w:r>
        <w:t>To</w:t>
      </w:r>
      <w:r w:rsidR="004D37EC">
        <w:t>o</w:t>
      </w:r>
      <w:r>
        <w:t xml:space="preserve"> many stories are AAA, not ABT. They are just </w:t>
      </w:r>
      <w:r w:rsidRPr="004D37EC">
        <w:rPr>
          <w:i/>
          <w:iCs/>
        </w:rPr>
        <w:t>This happened and this happened and this happened…..</w:t>
      </w:r>
      <w:r>
        <w:t>with no problem/situation (BUT) or resolution (THEREFORE).</w:t>
      </w:r>
    </w:p>
    <w:p w:rsidR="00171D69" w:rsidRPr="007E4F09" w:rsidRDefault="00171D69" w:rsidP="00131D21"/>
    <w:p w:rsidR="00171D69" w:rsidRDefault="00B55310" w:rsidP="00131D21">
      <w:r>
        <w:t>You can practice</w:t>
      </w:r>
      <w:r w:rsidR="00171D69" w:rsidRPr="007E4F09">
        <w:t xml:space="preserve"> finding the ABT in movie plots, press releases, and </w:t>
      </w:r>
      <w:r>
        <w:t>radio</w:t>
      </w:r>
      <w:r w:rsidR="00171D69" w:rsidRPr="007E4F09">
        <w:t xml:space="preserve"> news stories.</w:t>
      </w:r>
    </w:p>
    <w:p w:rsidR="00E662EF" w:rsidRDefault="00E662EF" w:rsidP="00131D21"/>
    <w:p w:rsidR="00E662EF" w:rsidRDefault="00E662EF" w:rsidP="00E662EF">
      <w:pPr>
        <w:jc w:val="center"/>
        <w:rPr>
          <w:i/>
          <w:iCs/>
        </w:rPr>
      </w:pPr>
      <w:r w:rsidRPr="00E662EF">
        <w:rPr>
          <w:i/>
          <w:iCs/>
        </w:rPr>
        <w:t xml:space="preserve">A little girl was living in Kansas </w:t>
      </w:r>
      <w:r w:rsidRPr="00E662EF">
        <w:rPr>
          <w:b/>
          <w:bCs/>
          <w:i/>
          <w:iCs/>
        </w:rPr>
        <w:t>and</w:t>
      </w:r>
      <w:r w:rsidRPr="00E662EF">
        <w:rPr>
          <w:i/>
          <w:iCs/>
        </w:rPr>
        <w:t xml:space="preserve"> her life was boring, </w:t>
      </w:r>
      <w:r w:rsidRPr="00E662EF">
        <w:rPr>
          <w:b/>
          <w:bCs/>
          <w:i/>
          <w:iCs/>
        </w:rPr>
        <w:t>but</w:t>
      </w:r>
      <w:r w:rsidRPr="00E662EF">
        <w:rPr>
          <w:i/>
          <w:iCs/>
        </w:rPr>
        <w:t xml:space="preserve"> one day a tornado sweeps her away to the land of Oz, </w:t>
      </w:r>
      <w:r w:rsidRPr="00E662EF">
        <w:rPr>
          <w:b/>
          <w:bCs/>
          <w:i/>
          <w:iCs/>
        </w:rPr>
        <w:t>therefore</w:t>
      </w:r>
      <w:r w:rsidRPr="00E662EF">
        <w:rPr>
          <w:i/>
          <w:iCs/>
        </w:rPr>
        <w:t xml:space="preserve"> she must undertake a journey to find her way home.</w:t>
      </w:r>
    </w:p>
    <w:p w:rsidR="004D37EC" w:rsidRDefault="004D37EC" w:rsidP="00E662EF">
      <w:pPr>
        <w:jc w:val="center"/>
        <w:rPr>
          <w:i/>
          <w:iCs/>
        </w:rPr>
      </w:pPr>
    </w:p>
    <w:p w:rsidR="004D37EC" w:rsidRPr="004D37EC" w:rsidRDefault="004D37EC" w:rsidP="004D37EC">
      <w:pPr>
        <w:jc w:val="center"/>
        <w:rPr>
          <w:i/>
          <w:iCs/>
        </w:rPr>
      </w:pPr>
      <w:r w:rsidRPr="004D37EC">
        <w:rPr>
          <w:i/>
          <w:iCs/>
        </w:rPr>
        <w:t xml:space="preserve">Pallid sturgeon are large-bodied fish </w:t>
      </w:r>
      <w:r w:rsidRPr="004D37EC">
        <w:rPr>
          <w:b/>
          <w:bCs/>
          <w:i/>
          <w:iCs/>
        </w:rPr>
        <w:t>and</w:t>
      </w:r>
      <w:r w:rsidRPr="004D37EC">
        <w:rPr>
          <w:i/>
          <w:iCs/>
        </w:rPr>
        <w:t xml:space="preserve"> they have lived in Montana’s Missouri River for millions of years, </w:t>
      </w:r>
      <w:r w:rsidRPr="004D37EC">
        <w:rPr>
          <w:b/>
          <w:bCs/>
          <w:i/>
          <w:iCs/>
        </w:rPr>
        <w:t>but</w:t>
      </w:r>
      <w:r w:rsidRPr="004D37EC">
        <w:rPr>
          <w:i/>
          <w:iCs/>
        </w:rPr>
        <w:t xml:space="preserve"> in just two generations, human impacts have put them at the brink of extinction. </w:t>
      </w:r>
      <w:r w:rsidRPr="004D37EC">
        <w:rPr>
          <w:b/>
          <w:bCs/>
          <w:i/>
          <w:iCs/>
        </w:rPr>
        <w:t>MSU researchers are studying</w:t>
      </w:r>
      <w:r w:rsidRPr="004D37EC">
        <w:rPr>
          <w:i/>
          <w:iCs/>
        </w:rPr>
        <w:t xml:space="preserve"> how to rebuild the population.</w:t>
      </w:r>
    </w:p>
    <w:p w:rsidR="00E662EF" w:rsidRDefault="00E662EF" w:rsidP="00131D21"/>
    <w:p w:rsidR="00E662EF" w:rsidRPr="007E4F09" w:rsidRDefault="00686708" w:rsidP="00131D21">
      <w:r>
        <w:t>N</w:t>
      </w:r>
      <w:r w:rsidR="00E662EF">
        <w:t>ot every form of communication has to be a STORY. Sometimes we are just communicating information, such as a press release about an event. B</w:t>
      </w:r>
      <w:r>
        <w:t>ut</w:t>
      </w:r>
      <w:r w:rsidR="00E662EF">
        <w:t>, when we DO tell a story, this framework will make sure the required elements are in place. From here, we can start adding the detail</w:t>
      </w:r>
      <w:r>
        <w:t xml:space="preserve"> and </w:t>
      </w:r>
      <w:r w:rsidR="00E662EF">
        <w:t>emotion and factoring in the audience.</w:t>
      </w:r>
    </w:p>
    <w:p w:rsidR="00171D69" w:rsidRPr="007E4F09" w:rsidRDefault="00171D69" w:rsidP="00131D21">
      <w:pPr>
        <w:pBdr>
          <w:bottom w:val="single" w:sz="12" w:space="1" w:color="auto"/>
        </w:pBdr>
      </w:pPr>
    </w:p>
    <w:p w:rsidR="00B12245" w:rsidRDefault="00B12245" w:rsidP="00B12245"/>
    <w:p w:rsidR="00B55310" w:rsidRDefault="00B55310" w:rsidP="00B12245"/>
    <w:p w:rsidR="00B55310" w:rsidRDefault="00B55310" w:rsidP="00B12245"/>
    <w:p w:rsidR="00B55310" w:rsidRDefault="00B55310" w:rsidP="00B12245"/>
    <w:p w:rsidR="00B55310" w:rsidRDefault="00B55310" w:rsidP="00B12245"/>
    <w:p w:rsidR="00B55310" w:rsidRDefault="00B55310" w:rsidP="00B12245"/>
    <w:p w:rsidR="00B55310" w:rsidRDefault="00B55310" w:rsidP="00B12245"/>
    <w:p w:rsidR="00B55310" w:rsidRDefault="00B55310" w:rsidP="00B12245"/>
    <w:p w:rsidR="00B55310" w:rsidRDefault="00B55310" w:rsidP="00B12245"/>
    <w:p w:rsidR="00B55310" w:rsidRDefault="00B55310" w:rsidP="00B12245"/>
    <w:p w:rsidR="00B55310" w:rsidRDefault="00B55310" w:rsidP="00B12245"/>
    <w:p w:rsidR="00B12245" w:rsidRPr="007E4F09" w:rsidRDefault="00B55310" w:rsidP="00B12245">
      <w:r>
        <w:lastRenderedPageBreak/>
        <w:t xml:space="preserve">The </w:t>
      </w:r>
      <w:hyperlink r:id="rId11" w:history="1">
        <w:r w:rsidR="00B12245" w:rsidRPr="005230E2">
          <w:rPr>
            <w:rStyle w:val="Hyperlink"/>
          </w:rPr>
          <w:t>Message Box from COMPASS</w:t>
        </w:r>
      </w:hyperlink>
      <w:r w:rsidR="00B12245" w:rsidRPr="007E4F09">
        <w:t xml:space="preserve"> </w:t>
      </w:r>
      <w:r>
        <w:t xml:space="preserve">brings in the audience and </w:t>
      </w:r>
      <w:r w:rsidR="00B12245" w:rsidRPr="007E4F09">
        <w:t>more detail</w:t>
      </w:r>
      <w:r>
        <w:t xml:space="preserve"> to the ABT</w:t>
      </w:r>
      <w:r w:rsidR="00B12245" w:rsidRPr="007E4F09">
        <w:t xml:space="preserve">, such as the “So What?” and the “Benefits” along with the AND (Issue), BUT (Problem) and </w:t>
      </w:r>
      <w:r w:rsidR="00686708">
        <w:t>THEREFORE</w:t>
      </w:r>
      <w:r w:rsidR="00B12245" w:rsidRPr="007E4F09">
        <w:t xml:space="preserve"> (Solution)</w:t>
      </w:r>
      <w:r w:rsidR="00B12245">
        <w:t xml:space="preserve">. (You can download a blank box and full workbook </w:t>
      </w:r>
      <w:r w:rsidR="004235EA">
        <w:t>at the link</w:t>
      </w:r>
      <w:r w:rsidR="00B12245">
        <w:t>)</w:t>
      </w:r>
    </w:p>
    <w:p w:rsidR="00171D69" w:rsidRPr="007E4F09" w:rsidRDefault="00171D69" w:rsidP="00131D21"/>
    <w:p w:rsidR="00171D69" w:rsidRPr="007E4F09" w:rsidRDefault="00B12245" w:rsidP="00B12245">
      <w:pPr>
        <w:jc w:val="center"/>
      </w:pPr>
      <w:r w:rsidRPr="00B12245">
        <w:rPr>
          <w:noProof/>
        </w:rPr>
        <w:drawing>
          <wp:inline distT="0" distB="0" distL="0" distR="0" wp14:anchorId="540738E0" wp14:editId="755560F6">
            <wp:extent cx="3275351" cy="2297995"/>
            <wp:effectExtent l="0" t="0" r="1270" b="1270"/>
            <wp:docPr id="5" name="Picture 4" descr="messageboxful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essageboxfull.tiff"/>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310307" cy="2322520"/>
                    </a:xfrm>
                    <a:prstGeom prst="rect">
                      <a:avLst/>
                    </a:prstGeom>
                  </pic:spPr>
                </pic:pic>
              </a:graphicData>
            </a:graphic>
          </wp:inline>
        </w:drawing>
      </w:r>
    </w:p>
    <w:p w:rsidR="00796742" w:rsidRDefault="00796742" w:rsidP="00131D21"/>
    <w:p w:rsidR="00B55310" w:rsidRDefault="00B55310" w:rsidP="00131D21"/>
    <w:p w:rsidR="00171D69" w:rsidRPr="007E4F09" w:rsidRDefault="00B12245" w:rsidP="00131D21">
      <w:r w:rsidRPr="00B12245">
        <w:rPr>
          <w:noProof/>
        </w:rPr>
        <w:drawing>
          <wp:anchor distT="0" distB="0" distL="114300" distR="114300" simplePos="0" relativeHeight="251659264" behindDoc="0" locked="0" layoutInCell="1" allowOverlap="1" wp14:anchorId="5124388E">
            <wp:simplePos x="0" y="0"/>
            <wp:positionH relativeFrom="column">
              <wp:posOffset>5134131</wp:posOffset>
            </wp:positionH>
            <wp:positionV relativeFrom="paragraph">
              <wp:posOffset>94</wp:posOffset>
            </wp:positionV>
            <wp:extent cx="1067070" cy="1598420"/>
            <wp:effectExtent l="0" t="0" r="0" b="1905"/>
            <wp:wrapSquare wrapText="bothSides"/>
            <wp:docPr id="2" name="Picture 1" descr="madetos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detostick.jp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067070" cy="1598420"/>
                    </a:xfrm>
                    <a:prstGeom prst="rect">
                      <a:avLst/>
                    </a:prstGeom>
                  </pic:spPr>
                </pic:pic>
              </a:graphicData>
            </a:graphic>
            <wp14:sizeRelH relativeFrom="page">
              <wp14:pctWidth>0</wp14:pctWidth>
            </wp14:sizeRelH>
            <wp14:sizeRelV relativeFrom="page">
              <wp14:pctHeight>0</wp14:pctHeight>
            </wp14:sizeRelV>
          </wp:anchor>
        </w:drawing>
      </w:r>
      <w:r w:rsidR="00171D69" w:rsidRPr="007E4F09">
        <w:t xml:space="preserve"> </w:t>
      </w:r>
      <w:hyperlink r:id="rId14" w:history="1">
        <w:r w:rsidR="00171D69" w:rsidRPr="005230E2">
          <w:rPr>
            <w:rStyle w:val="Hyperlink"/>
          </w:rPr>
          <w:t>Made to Stick by Chip and Dan Heath</w:t>
        </w:r>
      </w:hyperlink>
      <w:r w:rsidR="00171D69" w:rsidRPr="007E4F09">
        <w:t xml:space="preserve"> </w:t>
      </w:r>
      <w:r w:rsidR="00796742">
        <w:t>offers</w:t>
      </w:r>
      <w:r w:rsidR="00171D69" w:rsidRPr="007E4F09">
        <w:t xml:space="preserve"> six key elements that make stories memorable.</w:t>
      </w:r>
      <w:r w:rsidR="001C2722">
        <w:t xml:space="preserve"> (The website above has lots </w:t>
      </w:r>
      <w:r w:rsidR="004235EA">
        <w:t>more</w:t>
      </w:r>
      <w:r w:rsidR="001C2722">
        <w:t xml:space="preserve"> great resources, including </w:t>
      </w:r>
      <w:r w:rsidR="001C2722" w:rsidRPr="001C2722">
        <w:rPr>
          <w:b/>
          <w:bCs/>
        </w:rPr>
        <w:t>Presentations that Stick</w:t>
      </w:r>
      <w:r w:rsidR="001C2722">
        <w:t xml:space="preserve"> and </w:t>
      </w:r>
      <w:r w:rsidR="001C2722" w:rsidRPr="001C2722">
        <w:rPr>
          <w:b/>
          <w:bCs/>
        </w:rPr>
        <w:t>Teaching that Sticks</w:t>
      </w:r>
      <w:r w:rsidR="001C2722">
        <w:t>)</w:t>
      </w:r>
    </w:p>
    <w:p w:rsidR="00171D69" w:rsidRPr="007E4F09" w:rsidRDefault="00171D69" w:rsidP="00131D21"/>
    <w:p w:rsidR="00171D69" w:rsidRPr="007E4F09" w:rsidRDefault="00171D69" w:rsidP="00131D21">
      <w:r w:rsidRPr="007E4F09">
        <w:t>Good, memorable stories are:</w:t>
      </w:r>
    </w:p>
    <w:p w:rsidR="00171D69" w:rsidRPr="00171D69" w:rsidRDefault="00171D69" w:rsidP="00171D69">
      <w:pPr>
        <w:numPr>
          <w:ilvl w:val="0"/>
          <w:numId w:val="3"/>
        </w:numPr>
      </w:pPr>
      <w:r w:rsidRPr="00171D69">
        <w:rPr>
          <w:b/>
          <w:bCs/>
        </w:rPr>
        <w:t>Simple</w:t>
      </w:r>
      <w:r w:rsidRPr="007E4F09">
        <w:t xml:space="preserve"> – People can’t handle too much info at once. Give them ONE THING to remember (photo of messy store – what do you focus on?)</w:t>
      </w:r>
    </w:p>
    <w:p w:rsidR="00171D69" w:rsidRPr="00171D69" w:rsidRDefault="00171D69" w:rsidP="00171D69">
      <w:pPr>
        <w:numPr>
          <w:ilvl w:val="0"/>
          <w:numId w:val="3"/>
        </w:numPr>
      </w:pPr>
      <w:r w:rsidRPr="00171D69">
        <w:rPr>
          <w:b/>
          <w:bCs/>
        </w:rPr>
        <w:t>Unexpected</w:t>
      </w:r>
      <w:r w:rsidRPr="007E4F09">
        <w:t xml:space="preserve"> – What is counter-intuitive about your message? (Carli Lloyd soccer player trying out for the NFL; </w:t>
      </w:r>
      <w:r w:rsidR="004235EA">
        <w:t xml:space="preserve">NFL player </w:t>
      </w:r>
      <w:r w:rsidRPr="007E4F09">
        <w:t xml:space="preserve">missing a 34-yard field goal; </w:t>
      </w:r>
      <w:r w:rsidR="004235EA">
        <w:t>Deodorant ad</w:t>
      </w:r>
      <w:r w:rsidRPr="007E4F09">
        <w:t xml:space="preserve"> making fun of that kicker)</w:t>
      </w:r>
    </w:p>
    <w:p w:rsidR="00171D69" w:rsidRPr="00171D69" w:rsidRDefault="00171D69" w:rsidP="00171D69">
      <w:pPr>
        <w:numPr>
          <w:ilvl w:val="0"/>
          <w:numId w:val="3"/>
        </w:numPr>
      </w:pPr>
      <w:r w:rsidRPr="00171D69">
        <w:rPr>
          <w:b/>
          <w:bCs/>
        </w:rPr>
        <w:t>Concrete</w:t>
      </w:r>
      <w:r w:rsidRPr="007E4F09">
        <w:t xml:space="preserve"> -- Give details that help people picture the story</w:t>
      </w:r>
    </w:p>
    <w:p w:rsidR="00171D69" w:rsidRPr="00171D69" w:rsidRDefault="00171D69" w:rsidP="00171D69">
      <w:pPr>
        <w:numPr>
          <w:ilvl w:val="0"/>
          <w:numId w:val="3"/>
        </w:numPr>
      </w:pPr>
      <w:r w:rsidRPr="00171D69">
        <w:rPr>
          <w:b/>
          <w:bCs/>
        </w:rPr>
        <w:t>Credible</w:t>
      </w:r>
      <w:r w:rsidRPr="007E4F09">
        <w:t xml:space="preserve"> – use your personal experiences. Statistics can help, but not too </w:t>
      </w:r>
      <w:r w:rsidR="004235EA">
        <w:t>many</w:t>
      </w:r>
    </w:p>
    <w:p w:rsidR="00171D69" w:rsidRPr="00171D69" w:rsidRDefault="00171D69" w:rsidP="00171D69">
      <w:pPr>
        <w:numPr>
          <w:ilvl w:val="0"/>
          <w:numId w:val="3"/>
        </w:numPr>
      </w:pPr>
      <w:r w:rsidRPr="00171D69">
        <w:rPr>
          <w:b/>
          <w:bCs/>
        </w:rPr>
        <w:t>Emotional</w:t>
      </w:r>
      <w:r w:rsidRPr="007E4F09">
        <w:t xml:space="preserve"> – Make people care! Connect something they don’t yet care about to something they do care about (e.g., may not like golf but appreciate the bonding of a grandson and grandfather on the golf course)</w:t>
      </w:r>
    </w:p>
    <w:p w:rsidR="00171D69" w:rsidRPr="00171D69" w:rsidRDefault="00171D69" w:rsidP="00171D69">
      <w:pPr>
        <w:numPr>
          <w:ilvl w:val="0"/>
          <w:numId w:val="3"/>
        </w:numPr>
      </w:pPr>
      <w:r w:rsidRPr="00171D69">
        <w:rPr>
          <w:b/>
          <w:bCs/>
        </w:rPr>
        <w:t>Stories</w:t>
      </w:r>
      <w:r w:rsidRPr="007E4F09">
        <w:t xml:space="preserve"> -- </w:t>
      </w:r>
      <w:r w:rsidRPr="00171D69">
        <w:t>Stories are personal</w:t>
      </w:r>
      <w:r w:rsidRPr="007E4F09">
        <w:t xml:space="preserve">. </w:t>
      </w:r>
      <w:r w:rsidRPr="00171D69">
        <w:t>Stories have a beginning, middle and end</w:t>
      </w:r>
      <w:r w:rsidRPr="007E4F09">
        <w:t xml:space="preserve">. </w:t>
      </w:r>
      <w:r w:rsidRPr="00171D69">
        <w:t>People respond better to positive stories</w:t>
      </w:r>
      <w:r w:rsidRPr="007E4F09">
        <w:t>.</w:t>
      </w:r>
    </w:p>
    <w:p w:rsidR="00171D69" w:rsidRDefault="00171D69" w:rsidP="005230E2">
      <w:pPr>
        <w:numPr>
          <w:ilvl w:val="1"/>
          <w:numId w:val="3"/>
        </w:numPr>
      </w:pPr>
      <w:r w:rsidRPr="00171D69">
        <w:t xml:space="preserve">A </w:t>
      </w:r>
      <w:r w:rsidRPr="00171D69">
        <w:rPr>
          <w:i/>
          <w:iCs/>
        </w:rPr>
        <w:t>credible</w:t>
      </w:r>
      <w:r w:rsidRPr="00171D69">
        <w:t xml:space="preserve"> idea makes people </w:t>
      </w:r>
      <w:r w:rsidRPr="00171D69">
        <w:rPr>
          <w:i/>
          <w:iCs/>
        </w:rPr>
        <w:t>believe</w:t>
      </w:r>
      <w:r w:rsidRPr="00171D69">
        <w:t xml:space="preserve">. </w:t>
      </w:r>
      <w:r w:rsidRPr="00171D69">
        <w:br/>
        <w:t xml:space="preserve">An </w:t>
      </w:r>
      <w:r w:rsidRPr="00171D69">
        <w:rPr>
          <w:i/>
          <w:iCs/>
        </w:rPr>
        <w:t xml:space="preserve">emotional </w:t>
      </w:r>
      <w:r w:rsidRPr="00171D69">
        <w:t xml:space="preserve">story makes people </w:t>
      </w:r>
      <w:r w:rsidRPr="00171D69">
        <w:rPr>
          <w:i/>
          <w:iCs/>
        </w:rPr>
        <w:t>care</w:t>
      </w:r>
      <w:r w:rsidRPr="00171D69">
        <w:t xml:space="preserve">. </w:t>
      </w:r>
      <w:r w:rsidRPr="00171D69">
        <w:br/>
        <w:t xml:space="preserve">The </w:t>
      </w:r>
      <w:r w:rsidRPr="00171D69">
        <w:rPr>
          <w:i/>
          <w:iCs/>
        </w:rPr>
        <w:t>right</w:t>
      </w:r>
      <w:r w:rsidRPr="00171D69">
        <w:t xml:space="preserve"> stories make people </w:t>
      </w:r>
      <w:r w:rsidRPr="00171D69">
        <w:rPr>
          <w:i/>
          <w:iCs/>
        </w:rPr>
        <w:t>act</w:t>
      </w:r>
      <w:r w:rsidRPr="00171D69">
        <w:t>.</w:t>
      </w:r>
    </w:p>
    <w:p w:rsidR="005230E2" w:rsidRPr="00171D69" w:rsidRDefault="005230E2" w:rsidP="005230E2">
      <w:pPr>
        <w:ind w:left="1440"/>
      </w:pPr>
    </w:p>
    <w:p w:rsidR="00B12245" w:rsidRDefault="00171D69" w:rsidP="00B12245">
      <w:r w:rsidRPr="007E4F09">
        <w:t>Stories of individuals are better than of a group (e.g., TV ads as</w:t>
      </w:r>
      <w:r w:rsidR="007E4F09" w:rsidRPr="007E4F09">
        <w:t>k</w:t>
      </w:r>
      <w:r w:rsidRPr="007E4F09">
        <w:t xml:space="preserve"> you to donate to ONE </w:t>
      </w:r>
      <w:r w:rsidR="007E4F09" w:rsidRPr="007E4F09">
        <w:t>child</w:t>
      </w:r>
      <w:r w:rsidRPr="007E4F09">
        <w:t xml:space="preserve">, THIS </w:t>
      </w:r>
      <w:r w:rsidR="007E4F09" w:rsidRPr="007E4F09">
        <w:t>child</w:t>
      </w:r>
      <w:r w:rsidRPr="007E4F09">
        <w:t xml:space="preserve">). </w:t>
      </w:r>
    </w:p>
    <w:p w:rsidR="00B12245" w:rsidRDefault="00B12245" w:rsidP="00B12245"/>
    <w:p w:rsidR="00B12245" w:rsidRDefault="00171D69" w:rsidP="00B12245">
      <w:r w:rsidRPr="007E4F09">
        <w:lastRenderedPageBreak/>
        <w:t xml:space="preserve">People gave more money </w:t>
      </w:r>
      <w:r w:rsidR="007E4F09" w:rsidRPr="007E4F09">
        <w:t>for</w:t>
      </w:r>
      <w:r w:rsidRPr="007E4F09">
        <w:t xml:space="preserve"> a water filtration system that helped 4,500 out of 11,000 people rather than 4,500 out of 250,000 people.</w:t>
      </w:r>
      <w:r w:rsidR="007E4F09" w:rsidRPr="007E4F09">
        <w:t xml:space="preserve"> Even though it’s the same number of people helped, their help seems significant</w:t>
      </w:r>
      <w:r w:rsidR="004235EA">
        <w:t>, whereas s</w:t>
      </w:r>
      <w:r w:rsidR="007E4F09" w:rsidRPr="007E4F09">
        <w:t xml:space="preserve">aving a small proportion seems like a failure, even if it’s a high number. </w:t>
      </w:r>
    </w:p>
    <w:p w:rsidR="00B12245" w:rsidRDefault="00B12245" w:rsidP="00B12245"/>
    <w:p w:rsidR="005230E2" w:rsidRDefault="005230E2" w:rsidP="00B12245">
      <w:r w:rsidRPr="007E4F09">
        <w:t>Readers didn’t want to hear stories about AIDS – the topic was so vast and catastrophic and depressing that they couldn’t handle it.</w:t>
      </w:r>
      <w:r>
        <w:t xml:space="preserve"> </w:t>
      </w:r>
      <w:r w:rsidR="007E4F09" w:rsidRPr="007E4F09">
        <w:t xml:space="preserve">“One death is a tragedy. A million deaths is a statistic.” </w:t>
      </w:r>
    </w:p>
    <w:p w:rsidR="005230E2" w:rsidRDefault="005230E2" w:rsidP="007E4F09"/>
    <w:p w:rsidR="007E4F09" w:rsidRPr="007E4F09" w:rsidRDefault="007E4F09" w:rsidP="007E4F09">
      <w:pPr>
        <w:rPr>
          <w:rFonts w:ascii="Times New Roman" w:eastAsia="Times New Roman" w:hAnsi="Times New Roman" w:cs="Times New Roman"/>
        </w:rPr>
      </w:pPr>
      <w:r w:rsidRPr="007E4F09">
        <w:t xml:space="preserve">See “Nicholas Kristof’s Advice for Saving the World” </w:t>
      </w:r>
      <w:hyperlink r:id="rId15" w:history="1">
        <w:r w:rsidRPr="007E4F09">
          <w:rPr>
            <w:rFonts w:ascii="Times New Roman" w:eastAsia="Times New Roman" w:hAnsi="Times New Roman" w:cs="Times New Roman"/>
            <w:color w:val="0000FF"/>
            <w:u w:val="single"/>
          </w:rPr>
          <w:t>https://www.outsideonline.com/1909636/nicholas-kristofs-advice-saving-world</w:t>
        </w:r>
      </w:hyperlink>
    </w:p>
    <w:p w:rsidR="00171D69" w:rsidRPr="007E4F09" w:rsidRDefault="00171D69" w:rsidP="00131D21">
      <w:pPr>
        <w:pBdr>
          <w:bottom w:val="single" w:sz="12" w:space="1" w:color="auto"/>
        </w:pBdr>
      </w:pPr>
    </w:p>
    <w:p w:rsidR="00B55310" w:rsidRDefault="00B55310" w:rsidP="00131D21"/>
    <w:p w:rsidR="00171D69" w:rsidRDefault="001E308F" w:rsidP="00131D21">
      <w:r>
        <w:t xml:space="preserve">A few </w:t>
      </w:r>
      <w:r w:rsidR="00B55310">
        <w:t>more</w:t>
      </w:r>
      <w:r>
        <w:t xml:space="preserve"> resources</w:t>
      </w:r>
      <w:r w:rsidR="00B55310">
        <w:t>:</w:t>
      </w:r>
    </w:p>
    <w:p w:rsidR="001E308F" w:rsidRPr="001E308F" w:rsidRDefault="00DE29D8" w:rsidP="001E308F">
      <w:pPr>
        <w:numPr>
          <w:ilvl w:val="0"/>
          <w:numId w:val="9"/>
        </w:numPr>
      </w:pPr>
      <w:hyperlink r:id="rId16" w:history="1">
        <w:r w:rsidR="001E308F" w:rsidRPr="001E308F">
          <w:rPr>
            <w:rStyle w:val="Hyperlink"/>
          </w:rPr>
          <w:t>Cause Communications</w:t>
        </w:r>
      </w:hyperlink>
    </w:p>
    <w:p w:rsidR="001E308F" w:rsidRPr="001E308F" w:rsidRDefault="00DE29D8" w:rsidP="001E308F">
      <w:pPr>
        <w:numPr>
          <w:ilvl w:val="0"/>
          <w:numId w:val="9"/>
        </w:numPr>
      </w:pPr>
      <w:hyperlink r:id="rId17" w:history="1">
        <w:r w:rsidR="001E308F" w:rsidRPr="001E308F">
          <w:rPr>
            <w:rStyle w:val="Hyperlink"/>
          </w:rPr>
          <w:t>Spitfire Strategies</w:t>
        </w:r>
      </w:hyperlink>
      <w:r w:rsidR="001E308F" w:rsidRPr="001E308F">
        <w:t xml:space="preserve"> (</w:t>
      </w:r>
      <w:r w:rsidR="001E308F">
        <w:t xml:space="preserve">sign up for </w:t>
      </w:r>
      <w:r w:rsidR="001E308F" w:rsidRPr="001E308F">
        <w:t>Spitfire Sparks newsletter</w:t>
      </w:r>
      <w:r w:rsidR="001E308F">
        <w:t>; download other tools</w:t>
      </w:r>
      <w:r w:rsidR="001E308F" w:rsidRPr="001E308F">
        <w:t>)</w:t>
      </w:r>
    </w:p>
    <w:p w:rsidR="001E308F" w:rsidRPr="001E308F" w:rsidRDefault="00DE29D8" w:rsidP="001E308F">
      <w:pPr>
        <w:numPr>
          <w:ilvl w:val="0"/>
          <w:numId w:val="9"/>
        </w:numPr>
      </w:pPr>
      <w:hyperlink r:id="rId18" w:history="1">
        <w:r w:rsidR="001E308F" w:rsidRPr="001E308F">
          <w:rPr>
            <w:rStyle w:val="Hyperlink"/>
          </w:rPr>
          <w:t>The Goodman Center</w:t>
        </w:r>
      </w:hyperlink>
      <w:r w:rsidR="001E308F" w:rsidRPr="001E308F">
        <w:t xml:space="preserve"> (Free Range Thinking newsletter</w:t>
      </w:r>
      <w:r w:rsidR="001E308F">
        <w:t xml:space="preserve"> and other free downloads</w:t>
      </w:r>
      <w:r w:rsidR="001E308F" w:rsidRPr="001E308F">
        <w:t>)</w:t>
      </w:r>
    </w:p>
    <w:p w:rsidR="001E308F" w:rsidRPr="007E4F09" w:rsidRDefault="001E308F" w:rsidP="00131D21">
      <w:pPr>
        <w:pBdr>
          <w:bottom w:val="single" w:sz="12" w:space="1" w:color="auto"/>
        </w:pBdr>
      </w:pPr>
    </w:p>
    <w:p w:rsidR="001E308F" w:rsidRPr="007E4F09" w:rsidRDefault="001E308F" w:rsidP="00131D21"/>
    <w:p w:rsidR="001E308F" w:rsidRPr="001E308F" w:rsidRDefault="001E308F" w:rsidP="001E308F">
      <w:pPr>
        <w:jc w:val="center"/>
        <w:rPr>
          <w:sz w:val="28"/>
          <w:szCs w:val="28"/>
        </w:rPr>
      </w:pPr>
      <w:r w:rsidRPr="001E308F">
        <w:rPr>
          <w:b/>
          <w:bCs/>
          <w:sz w:val="28"/>
          <w:szCs w:val="28"/>
        </w:rPr>
        <w:t>Suzi Taylor</w:t>
      </w:r>
    </w:p>
    <w:p w:rsidR="001E308F" w:rsidRDefault="001E308F" w:rsidP="001E308F">
      <w:pPr>
        <w:jc w:val="center"/>
        <w:rPr>
          <w:b/>
          <w:bCs/>
          <w:sz w:val="28"/>
          <w:szCs w:val="28"/>
        </w:rPr>
      </w:pPr>
      <w:r w:rsidRPr="001E308F">
        <w:rPr>
          <w:b/>
          <w:bCs/>
          <w:sz w:val="28"/>
          <w:szCs w:val="28"/>
        </w:rPr>
        <w:t>Director, MSU Science Math Resource Center</w:t>
      </w:r>
    </w:p>
    <w:p w:rsidR="001E308F" w:rsidRPr="001E308F" w:rsidRDefault="001E308F" w:rsidP="001E308F">
      <w:pPr>
        <w:jc w:val="center"/>
        <w:rPr>
          <w:sz w:val="28"/>
          <w:szCs w:val="28"/>
        </w:rPr>
      </w:pPr>
      <w:r>
        <w:rPr>
          <w:b/>
          <w:bCs/>
          <w:sz w:val="28"/>
          <w:szCs w:val="28"/>
        </w:rPr>
        <w:t xml:space="preserve">Outreach team, Montana NSF </w:t>
      </w:r>
      <w:proofErr w:type="spellStart"/>
      <w:r>
        <w:rPr>
          <w:b/>
          <w:bCs/>
          <w:sz w:val="28"/>
          <w:szCs w:val="28"/>
        </w:rPr>
        <w:t>EPSCoR</w:t>
      </w:r>
      <w:proofErr w:type="spellEnd"/>
    </w:p>
    <w:p w:rsidR="001E308F" w:rsidRDefault="00DE29D8" w:rsidP="001E308F">
      <w:pPr>
        <w:jc w:val="center"/>
        <w:rPr>
          <w:b/>
          <w:bCs/>
          <w:sz w:val="28"/>
          <w:szCs w:val="28"/>
        </w:rPr>
      </w:pPr>
      <w:hyperlink r:id="rId19" w:history="1">
        <w:r w:rsidR="001E308F" w:rsidRPr="00AB22E9">
          <w:rPr>
            <w:rStyle w:val="Hyperlink"/>
            <w:b/>
            <w:bCs/>
            <w:sz w:val="28"/>
            <w:szCs w:val="28"/>
          </w:rPr>
          <w:t>www.</w:t>
        </w:r>
        <w:r w:rsidR="001E308F" w:rsidRPr="001E308F">
          <w:rPr>
            <w:rStyle w:val="Hyperlink"/>
            <w:b/>
            <w:bCs/>
            <w:sz w:val="28"/>
            <w:szCs w:val="28"/>
          </w:rPr>
          <w:t>montana.edu/smrc</w:t>
        </w:r>
      </w:hyperlink>
    </w:p>
    <w:p w:rsidR="001E308F" w:rsidRPr="001E308F" w:rsidRDefault="00DE29D8" w:rsidP="001E308F">
      <w:pPr>
        <w:jc w:val="center"/>
        <w:rPr>
          <w:sz w:val="28"/>
          <w:szCs w:val="28"/>
        </w:rPr>
      </w:pPr>
      <w:hyperlink r:id="rId20" w:history="1">
        <w:r w:rsidR="00686708" w:rsidRPr="001E308F">
          <w:rPr>
            <w:rStyle w:val="Hyperlink"/>
            <w:b/>
            <w:bCs/>
            <w:sz w:val="28"/>
            <w:szCs w:val="28"/>
          </w:rPr>
          <w:t>taylor@</w:t>
        </w:r>
      </w:hyperlink>
      <w:hyperlink r:id="rId21" w:history="1">
        <w:r w:rsidR="001E308F" w:rsidRPr="001E308F">
          <w:rPr>
            <w:rStyle w:val="Hyperlink"/>
            <w:b/>
            <w:bCs/>
            <w:sz w:val="28"/>
            <w:szCs w:val="28"/>
          </w:rPr>
          <w:t>montana.edu</w:t>
        </w:r>
      </w:hyperlink>
    </w:p>
    <w:p w:rsidR="001E308F" w:rsidRPr="007E4F09" w:rsidRDefault="001E308F"/>
    <w:sectPr w:rsidR="001E308F" w:rsidRPr="007E4F09" w:rsidSect="001C63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C3431"/>
    <w:multiLevelType w:val="hybridMultilevel"/>
    <w:tmpl w:val="DFFA2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C14BDB"/>
    <w:multiLevelType w:val="hybridMultilevel"/>
    <w:tmpl w:val="AE02F9BA"/>
    <w:lvl w:ilvl="0" w:tplc="F996ADBC">
      <w:start w:val="1"/>
      <w:numFmt w:val="bullet"/>
      <w:lvlText w:val="•"/>
      <w:lvlJc w:val="left"/>
      <w:pPr>
        <w:tabs>
          <w:tab w:val="num" w:pos="720"/>
        </w:tabs>
        <w:ind w:left="720" w:hanging="360"/>
      </w:pPr>
      <w:rPr>
        <w:rFonts w:ascii="Arial" w:hAnsi="Arial" w:hint="default"/>
      </w:rPr>
    </w:lvl>
    <w:lvl w:ilvl="1" w:tplc="72A82752" w:tentative="1">
      <w:start w:val="1"/>
      <w:numFmt w:val="bullet"/>
      <w:lvlText w:val="•"/>
      <w:lvlJc w:val="left"/>
      <w:pPr>
        <w:tabs>
          <w:tab w:val="num" w:pos="1440"/>
        </w:tabs>
        <w:ind w:left="1440" w:hanging="360"/>
      </w:pPr>
      <w:rPr>
        <w:rFonts w:ascii="Arial" w:hAnsi="Arial" w:hint="default"/>
      </w:rPr>
    </w:lvl>
    <w:lvl w:ilvl="2" w:tplc="00BEF570" w:tentative="1">
      <w:start w:val="1"/>
      <w:numFmt w:val="bullet"/>
      <w:lvlText w:val="•"/>
      <w:lvlJc w:val="left"/>
      <w:pPr>
        <w:tabs>
          <w:tab w:val="num" w:pos="2160"/>
        </w:tabs>
        <w:ind w:left="2160" w:hanging="360"/>
      </w:pPr>
      <w:rPr>
        <w:rFonts w:ascii="Arial" w:hAnsi="Arial" w:hint="default"/>
      </w:rPr>
    </w:lvl>
    <w:lvl w:ilvl="3" w:tplc="64F0E188" w:tentative="1">
      <w:start w:val="1"/>
      <w:numFmt w:val="bullet"/>
      <w:lvlText w:val="•"/>
      <w:lvlJc w:val="left"/>
      <w:pPr>
        <w:tabs>
          <w:tab w:val="num" w:pos="2880"/>
        </w:tabs>
        <w:ind w:left="2880" w:hanging="360"/>
      </w:pPr>
      <w:rPr>
        <w:rFonts w:ascii="Arial" w:hAnsi="Arial" w:hint="default"/>
      </w:rPr>
    </w:lvl>
    <w:lvl w:ilvl="4" w:tplc="A484CDA2" w:tentative="1">
      <w:start w:val="1"/>
      <w:numFmt w:val="bullet"/>
      <w:lvlText w:val="•"/>
      <w:lvlJc w:val="left"/>
      <w:pPr>
        <w:tabs>
          <w:tab w:val="num" w:pos="3600"/>
        </w:tabs>
        <w:ind w:left="3600" w:hanging="360"/>
      </w:pPr>
      <w:rPr>
        <w:rFonts w:ascii="Arial" w:hAnsi="Arial" w:hint="default"/>
      </w:rPr>
    </w:lvl>
    <w:lvl w:ilvl="5" w:tplc="6780FF06" w:tentative="1">
      <w:start w:val="1"/>
      <w:numFmt w:val="bullet"/>
      <w:lvlText w:val="•"/>
      <w:lvlJc w:val="left"/>
      <w:pPr>
        <w:tabs>
          <w:tab w:val="num" w:pos="4320"/>
        </w:tabs>
        <w:ind w:left="4320" w:hanging="360"/>
      </w:pPr>
      <w:rPr>
        <w:rFonts w:ascii="Arial" w:hAnsi="Arial" w:hint="default"/>
      </w:rPr>
    </w:lvl>
    <w:lvl w:ilvl="6" w:tplc="369445F6" w:tentative="1">
      <w:start w:val="1"/>
      <w:numFmt w:val="bullet"/>
      <w:lvlText w:val="•"/>
      <w:lvlJc w:val="left"/>
      <w:pPr>
        <w:tabs>
          <w:tab w:val="num" w:pos="5040"/>
        </w:tabs>
        <w:ind w:left="5040" w:hanging="360"/>
      </w:pPr>
      <w:rPr>
        <w:rFonts w:ascii="Arial" w:hAnsi="Arial" w:hint="default"/>
      </w:rPr>
    </w:lvl>
    <w:lvl w:ilvl="7" w:tplc="4B682E4E" w:tentative="1">
      <w:start w:val="1"/>
      <w:numFmt w:val="bullet"/>
      <w:lvlText w:val="•"/>
      <w:lvlJc w:val="left"/>
      <w:pPr>
        <w:tabs>
          <w:tab w:val="num" w:pos="5760"/>
        </w:tabs>
        <w:ind w:left="5760" w:hanging="360"/>
      </w:pPr>
      <w:rPr>
        <w:rFonts w:ascii="Arial" w:hAnsi="Arial" w:hint="default"/>
      </w:rPr>
    </w:lvl>
    <w:lvl w:ilvl="8" w:tplc="C8F4CAB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B095A20"/>
    <w:multiLevelType w:val="hybridMultilevel"/>
    <w:tmpl w:val="6B02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8D7F06"/>
    <w:multiLevelType w:val="hybridMultilevel"/>
    <w:tmpl w:val="B0D46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4435EF"/>
    <w:multiLevelType w:val="hybridMultilevel"/>
    <w:tmpl w:val="B4163D04"/>
    <w:lvl w:ilvl="0" w:tplc="301270D0">
      <w:start w:val="1"/>
      <w:numFmt w:val="bullet"/>
      <w:lvlText w:val="•"/>
      <w:lvlJc w:val="left"/>
      <w:pPr>
        <w:tabs>
          <w:tab w:val="num" w:pos="720"/>
        </w:tabs>
        <w:ind w:left="720" w:hanging="360"/>
      </w:pPr>
      <w:rPr>
        <w:rFonts w:ascii="Arial" w:hAnsi="Arial" w:hint="default"/>
      </w:rPr>
    </w:lvl>
    <w:lvl w:ilvl="1" w:tplc="4340427E" w:tentative="1">
      <w:start w:val="1"/>
      <w:numFmt w:val="bullet"/>
      <w:lvlText w:val="•"/>
      <w:lvlJc w:val="left"/>
      <w:pPr>
        <w:tabs>
          <w:tab w:val="num" w:pos="1440"/>
        </w:tabs>
        <w:ind w:left="1440" w:hanging="360"/>
      </w:pPr>
      <w:rPr>
        <w:rFonts w:ascii="Arial" w:hAnsi="Arial" w:hint="default"/>
      </w:rPr>
    </w:lvl>
    <w:lvl w:ilvl="2" w:tplc="28500F06" w:tentative="1">
      <w:start w:val="1"/>
      <w:numFmt w:val="bullet"/>
      <w:lvlText w:val="•"/>
      <w:lvlJc w:val="left"/>
      <w:pPr>
        <w:tabs>
          <w:tab w:val="num" w:pos="2160"/>
        </w:tabs>
        <w:ind w:left="2160" w:hanging="360"/>
      </w:pPr>
      <w:rPr>
        <w:rFonts w:ascii="Arial" w:hAnsi="Arial" w:hint="default"/>
      </w:rPr>
    </w:lvl>
    <w:lvl w:ilvl="3" w:tplc="C2828B5A" w:tentative="1">
      <w:start w:val="1"/>
      <w:numFmt w:val="bullet"/>
      <w:lvlText w:val="•"/>
      <w:lvlJc w:val="left"/>
      <w:pPr>
        <w:tabs>
          <w:tab w:val="num" w:pos="2880"/>
        </w:tabs>
        <w:ind w:left="2880" w:hanging="360"/>
      </w:pPr>
      <w:rPr>
        <w:rFonts w:ascii="Arial" w:hAnsi="Arial" w:hint="default"/>
      </w:rPr>
    </w:lvl>
    <w:lvl w:ilvl="4" w:tplc="731C93C6" w:tentative="1">
      <w:start w:val="1"/>
      <w:numFmt w:val="bullet"/>
      <w:lvlText w:val="•"/>
      <w:lvlJc w:val="left"/>
      <w:pPr>
        <w:tabs>
          <w:tab w:val="num" w:pos="3600"/>
        </w:tabs>
        <w:ind w:left="3600" w:hanging="360"/>
      </w:pPr>
      <w:rPr>
        <w:rFonts w:ascii="Arial" w:hAnsi="Arial" w:hint="default"/>
      </w:rPr>
    </w:lvl>
    <w:lvl w:ilvl="5" w:tplc="BE7E6248" w:tentative="1">
      <w:start w:val="1"/>
      <w:numFmt w:val="bullet"/>
      <w:lvlText w:val="•"/>
      <w:lvlJc w:val="left"/>
      <w:pPr>
        <w:tabs>
          <w:tab w:val="num" w:pos="4320"/>
        </w:tabs>
        <w:ind w:left="4320" w:hanging="360"/>
      </w:pPr>
      <w:rPr>
        <w:rFonts w:ascii="Arial" w:hAnsi="Arial" w:hint="default"/>
      </w:rPr>
    </w:lvl>
    <w:lvl w:ilvl="6" w:tplc="E5C65DC2" w:tentative="1">
      <w:start w:val="1"/>
      <w:numFmt w:val="bullet"/>
      <w:lvlText w:val="•"/>
      <w:lvlJc w:val="left"/>
      <w:pPr>
        <w:tabs>
          <w:tab w:val="num" w:pos="5040"/>
        </w:tabs>
        <w:ind w:left="5040" w:hanging="360"/>
      </w:pPr>
      <w:rPr>
        <w:rFonts w:ascii="Arial" w:hAnsi="Arial" w:hint="default"/>
      </w:rPr>
    </w:lvl>
    <w:lvl w:ilvl="7" w:tplc="34F4C18E" w:tentative="1">
      <w:start w:val="1"/>
      <w:numFmt w:val="bullet"/>
      <w:lvlText w:val="•"/>
      <w:lvlJc w:val="left"/>
      <w:pPr>
        <w:tabs>
          <w:tab w:val="num" w:pos="5760"/>
        </w:tabs>
        <w:ind w:left="5760" w:hanging="360"/>
      </w:pPr>
      <w:rPr>
        <w:rFonts w:ascii="Arial" w:hAnsi="Arial" w:hint="default"/>
      </w:rPr>
    </w:lvl>
    <w:lvl w:ilvl="8" w:tplc="FDDC91C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78C691A"/>
    <w:multiLevelType w:val="hybridMultilevel"/>
    <w:tmpl w:val="A17C7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CA4054"/>
    <w:multiLevelType w:val="hybridMultilevel"/>
    <w:tmpl w:val="1C16C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DB4E4F"/>
    <w:multiLevelType w:val="hybridMultilevel"/>
    <w:tmpl w:val="F0020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9B4447"/>
    <w:multiLevelType w:val="hybridMultilevel"/>
    <w:tmpl w:val="2D4C0A76"/>
    <w:lvl w:ilvl="0" w:tplc="C898F0F0">
      <w:start w:val="1"/>
      <w:numFmt w:val="bullet"/>
      <w:lvlText w:val="•"/>
      <w:lvlJc w:val="left"/>
      <w:pPr>
        <w:tabs>
          <w:tab w:val="num" w:pos="720"/>
        </w:tabs>
        <w:ind w:left="720" w:hanging="360"/>
      </w:pPr>
      <w:rPr>
        <w:rFonts w:ascii="Arial" w:hAnsi="Arial" w:hint="default"/>
      </w:rPr>
    </w:lvl>
    <w:lvl w:ilvl="1" w:tplc="D446364E" w:tentative="1">
      <w:start w:val="1"/>
      <w:numFmt w:val="bullet"/>
      <w:lvlText w:val="•"/>
      <w:lvlJc w:val="left"/>
      <w:pPr>
        <w:tabs>
          <w:tab w:val="num" w:pos="1440"/>
        </w:tabs>
        <w:ind w:left="1440" w:hanging="360"/>
      </w:pPr>
      <w:rPr>
        <w:rFonts w:ascii="Arial" w:hAnsi="Arial" w:hint="default"/>
      </w:rPr>
    </w:lvl>
    <w:lvl w:ilvl="2" w:tplc="B2AAAE02" w:tentative="1">
      <w:start w:val="1"/>
      <w:numFmt w:val="bullet"/>
      <w:lvlText w:val="•"/>
      <w:lvlJc w:val="left"/>
      <w:pPr>
        <w:tabs>
          <w:tab w:val="num" w:pos="2160"/>
        </w:tabs>
        <w:ind w:left="2160" w:hanging="360"/>
      </w:pPr>
      <w:rPr>
        <w:rFonts w:ascii="Arial" w:hAnsi="Arial" w:hint="default"/>
      </w:rPr>
    </w:lvl>
    <w:lvl w:ilvl="3" w:tplc="FC609034" w:tentative="1">
      <w:start w:val="1"/>
      <w:numFmt w:val="bullet"/>
      <w:lvlText w:val="•"/>
      <w:lvlJc w:val="left"/>
      <w:pPr>
        <w:tabs>
          <w:tab w:val="num" w:pos="2880"/>
        </w:tabs>
        <w:ind w:left="2880" w:hanging="360"/>
      </w:pPr>
      <w:rPr>
        <w:rFonts w:ascii="Arial" w:hAnsi="Arial" w:hint="default"/>
      </w:rPr>
    </w:lvl>
    <w:lvl w:ilvl="4" w:tplc="93BE8F02" w:tentative="1">
      <w:start w:val="1"/>
      <w:numFmt w:val="bullet"/>
      <w:lvlText w:val="•"/>
      <w:lvlJc w:val="left"/>
      <w:pPr>
        <w:tabs>
          <w:tab w:val="num" w:pos="3600"/>
        </w:tabs>
        <w:ind w:left="3600" w:hanging="360"/>
      </w:pPr>
      <w:rPr>
        <w:rFonts w:ascii="Arial" w:hAnsi="Arial" w:hint="default"/>
      </w:rPr>
    </w:lvl>
    <w:lvl w:ilvl="5" w:tplc="D4EA999C" w:tentative="1">
      <w:start w:val="1"/>
      <w:numFmt w:val="bullet"/>
      <w:lvlText w:val="•"/>
      <w:lvlJc w:val="left"/>
      <w:pPr>
        <w:tabs>
          <w:tab w:val="num" w:pos="4320"/>
        </w:tabs>
        <w:ind w:left="4320" w:hanging="360"/>
      </w:pPr>
      <w:rPr>
        <w:rFonts w:ascii="Arial" w:hAnsi="Arial" w:hint="default"/>
      </w:rPr>
    </w:lvl>
    <w:lvl w:ilvl="6" w:tplc="65EA4EB8" w:tentative="1">
      <w:start w:val="1"/>
      <w:numFmt w:val="bullet"/>
      <w:lvlText w:val="•"/>
      <w:lvlJc w:val="left"/>
      <w:pPr>
        <w:tabs>
          <w:tab w:val="num" w:pos="5040"/>
        </w:tabs>
        <w:ind w:left="5040" w:hanging="360"/>
      </w:pPr>
      <w:rPr>
        <w:rFonts w:ascii="Arial" w:hAnsi="Arial" w:hint="default"/>
      </w:rPr>
    </w:lvl>
    <w:lvl w:ilvl="7" w:tplc="49B4E5BA" w:tentative="1">
      <w:start w:val="1"/>
      <w:numFmt w:val="bullet"/>
      <w:lvlText w:val="•"/>
      <w:lvlJc w:val="left"/>
      <w:pPr>
        <w:tabs>
          <w:tab w:val="num" w:pos="5760"/>
        </w:tabs>
        <w:ind w:left="5760" w:hanging="360"/>
      </w:pPr>
      <w:rPr>
        <w:rFonts w:ascii="Arial" w:hAnsi="Arial" w:hint="default"/>
      </w:rPr>
    </w:lvl>
    <w:lvl w:ilvl="8" w:tplc="C3EE39C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80B29FB"/>
    <w:multiLevelType w:val="hybridMultilevel"/>
    <w:tmpl w:val="359AD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4B2A0F"/>
    <w:multiLevelType w:val="hybridMultilevel"/>
    <w:tmpl w:val="54B660F6"/>
    <w:lvl w:ilvl="0" w:tplc="3CD2B110">
      <w:start w:val="1"/>
      <w:numFmt w:val="bullet"/>
      <w:lvlText w:val="•"/>
      <w:lvlJc w:val="left"/>
      <w:pPr>
        <w:tabs>
          <w:tab w:val="num" w:pos="720"/>
        </w:tabs>
        <w:ind w:left="720" w:hanging="360"/>
      </w:pPr>
      <w:rPr>
        <w:rFonts w:ascii="Arial" w:hAnsi="Arial" w:hint="default"/>
      </w:rPr>
    </w:lvl>
    <w:lvl w:ilvl="1" w:tplc="536268F4">
      <w:start w:val="1"/>
      <w:numFmt w:val="bullet"/>
      <w:lvlText w:val="•"/>
      <w:lvlJc w:val="left"/>
      <w:pPr>
        <w:tabs>
          <w:tab w:val="num" w:pos="1440"/>
        </w:tabs>
        <w:ind w:left="1440" w:hanging="360"/>
      </w:pPr>
      <w:rPr>
        <w:rFonts w:ascii="Arial" w:hAnsi="Arial" w:hint="default"/>
      </w:rPr>
    </w:lvl>
    <w:lvl w:ilvl="2" w:tplc="CBFE4CE4" w:tentative="1">
      <w:start w:val="1"/>
      <w:numFmt w:val="bullet"/>
      <w:lvlText w:val="•"/>
      <w:lvlJc w:val="left"/>
      <w:pPr>
        <w:tabs>
          <w:tab w:val="num" w:pos="2160"/>
        </w:tabs>
        <w:ind w:left="2160" w:hanging="360"/>
      </w:pPr>
      <w:rPr>
        <w:rFonts w:ascii="Arial" w:hAnsi="Arial" w:hint="default"/>
      </w:rPr>
    </w:lvl>
    <w:lvl w:ilvl="3" w:tplc="4F749798" w:tentative="1">
      <w:start w:val="1"/>
      <w:numFmt w:val="bullet"/>
      <w:lvlText w:val="•"/>
      <w:lvlJc w:val="left"/>
      <w:pPr>
        <w:tabs>
          <w:tab w:val="num" w:pos="2880"/>
        </w:tabs>
        <w:ind w:left="2880" w:hanging="360"/>
      </w:pPr>
      <w:rPr>
        <w:rFonts w:ascii="Arial" w:hAnsi="Arial" w:hint="default"/>
      </w:rPr>
    </w:lvl>
    <w:lvl w:ilvl="4" w:tplc="1820F532" w:tentative="1">
      <w:start w:val="1"/>
      <w:numFmt w:val="bullet"/>
      <w:lvlText w:val="•"/>
      <w:lvlJc w:val="left"/>
      <w:pPr>
        <w:tabs>
          <w:tab w:val="num" w:pos="3600"/>
        </w:tabs>
        <w:ind w:left="3600" w:hanging="360"/>
      </w:pPr>
      <w:rPr>
        <w:rFonts w:ascii="Arial" w:hAnsi="Arial" w:hint="default"/>
      </w:rPr>
    </w:lvl>
    <w:lvl w:ilvl="5" w:tplc="2438C890" w:tentative="1">
      <w:start w:val="1"/>
      <w:numFmt w:val="bullet"/>
      <w:lvlText w:val="•"/>
      <w:lvlJc w:val="left"/>
      <w:pPr>
        <w:tabs>
          <w:tab w:val="num" w:pos="4320"/>
        </w:tabs>
        <w:ind w:left="4320" w:hanging="360"/>
      </w:pPr>
      <w:rPr>
        <w:rFonts w:ascii="Arial" w:hAnsi="Arial" w:hint="default"/>
      </w:rPr>
    </w:lvl>
    <w:lvl w:ilvl="6" w:tplc="EA7EAC56" w:tentative="1">
      <w:start w:val="1"/>
      <w:numFmt w:val="bullet"/>
      <w:lvlText w:val="•"/>
      <w:lvlJc w:val="left"/>
      <w:pPr>
        <w:tabs>
          <w:tab w:val="num" w:pos="5040"/>
        </w:tabs>
        <w:ind w:left="5040" w:hanging="360"/>
      </w:pPr>
      <w:rPr>
        <w:rFonts w:ascii="Arial" w:hAnsi="Arial" w:hint="default"/>
      </w:rPr>
    </w:lvl>
    <w:lvl w:ilvl="7" w:tplc="005E8396" w:tentative="1">
      <w:start w:val="1"/>
      <w:numFmt w:val="bullet"/>
      <w:lvlText w:val="•"/>
      <w:lvlJc w:val="left"/>
      <w:pPr>
        <w:tabs>
          <w:tab w:val="num" w:pos="5760"/>
        </w:tabs>
        <w:ind w:left="5760" w:hanging="360"/>
      </w:pPr>
      <w:rPr>
        <w:rFonts w:ascii="Arial" w:hAnsi="Arial" w:hint="default"/>
      </w:rPr>
    </w:lvl>
    <w:lvl w:ilvl="8" w:tplc="A446A1E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B7B1962"/>
    <w:multiLevelType w:val="hybridMultilevel"/>
    <w:tmpl w:val="D8E0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684B70"/>
    <w:multiLevelType w:val="hybridMultilevel"/>
    <w:tmpl w:val="BBFE8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10"/>
  </w:num>
  <w:num w:numId="4">
    <w:abstractNumId w:val="4"/>
  </w:num>
  <w:num w:numId="5">
    <w:abstractNumId w:val="3"/>
  </w:num>
  <w:num w:numId="6">
    <w:abstractNumId w:val="2"/>
  </w:num>
  <w:num w:numId="7">
    <w:abstractNumId w:val="11"/>
  </w:num>
  <w:num w:numId="8">
    <w:abstractNumId w:val="9"/>
  </w:num>
  <w:num w:numId="9">
    <w:abstractNumId w:val="1"/>
  </w:num>
  <w:num w:numId="10">
    <w:abstractNumId w:val="5"/>
  </w:num>
  <w:num w:numId="11">
    <w:abstractNumId w:val="6"/>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D21"/>
    <w:rsid w:val="00131D21"/>
    <w:rsid w:val="001576F7"/>
    <w:rsid w:val="00171D69"/>
    <w:rsid w:val="001C2722"/>
    <w:rsid w:val="001C6339"/>
    <w:rsid w:val="001E1CAC"/>
    <w:rsid w:val="001E308F"/>
    <w:rsid w:val="002B4293"/>
    <w:rsid w:val="00420975"/>
    <w:rsid w:val="004235EA"/>
    <w:rsid w:val="004D37EC"/>
    <w:rsid w:val="005230E2"/>
    <w:rsid w:val="005A5DBA"/>
    <w:rsid w:val="00686708"/>
    <w:rsid w:val="007742C5"/>
    <w:rsid w:val="00796742"/>
    <w:rsid w:val="007E4F09"/>
    <w:rsid w:val="00853DE3"/>
    <w:rsid w:val="008F1CF0"/>
    <w:rsid w:val="009F7CE4"/>
    <w:rsid w:val="00A52DE1"/>
    <w:rsid w:val="00B12245"/>
    <w:rsid w:val="00B55310"/>
    <w:rsid w:val="00BB564F"/>
    <w:rsid w:val="00DA7568"/>
    <w:rsid w:val="00DE29D8"/>
    <w:rsid w:val="00DF4F25"/>
    <w:rsid w:val="00E662EF"/>
    <w:rsid w:val="00F814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690AF"/>
  <w14:defaultImageDpi w14:val="32767"/>
  <w15:chartTrackingRefBased/>
  <w15:docId w15:val="{22CF8531-6C34-7C48-A942-31795B723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131D21"/>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31D21"/>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131D21"/>
    <w:rPr>
      <w:rFonts w:ascii="Times New Roman" w:eastAsia="Times New Roman" w:hAnsi="Times New Roman" w:cs="Times New Roman"/>
      <w:b/>
      <w:bCs/>
      <w:kern w:val="36"/>
      <w:sz w:val="48"/>
      <w:szCs w:val="48"/>
    </w:rPr>
  </w:style>
  <w:style w:type="paragraph" w:customStyle="1" w:styleId="c-dek">
    <w:name w:val="c-dek"/>
    <w:basedOn w:val="Normal"/>
    <w:rsid w:val="00131D21"/>
    <w:pPr>
      <w:spacing w:before="100" w:beforeAutospacing="1" w:after="100" w:afterAutospacing="1"/>
    </w:pPr>
    <w:rPr>
      <w:rFonts w:ascii="Times New Roman" w:eastAsia="Times New Roman" w:hAnsi="Times New Roman" w:cs="Times New Roman"/>
    </w:rPr>
  </w:style>
  <w:style w:type="paragraph" w:styleId="HTMLAddress">
    <w:name w:val="HTML Address"/>
    <w:basedOn w:val="Normal"/>
    <w:link w:val="HTMLAddressChar"/>
    <w:uiPriority w:val="99"/>
    <w:semiHidden/>
    <w:unhideWhenUsed/>
    <w:rsid w:val="00131D21"/>
    <w:rPr>
      <w:rFonts w:ascii="Times New Roman" w:eastAsia="Times New Roman" w:hAnsi="Times New Roman" w:cs="Times New Roman"/>
      <w:i/>
      <w:iCs/>
    </w:rPr>
  </w:style>
  <w:style w:type="character" w:customStyle="1" w:styleId="HTMLAddressChar">
    <w:name w:val="HTML Address Char"/>
    <w:basedOn w:val="DefaultParagraphFont"/>
    <w:link w:val="HTMLAddress"/>
    <w:uiPriority w:val="99"/>
    <w:semiHidden/>
    <w:rsid w:val="00131D21"/>
    <w:rPr>
      <w:rFonts w:ascii="Times New Roman" w:eastAsia="Times New Roman" w:hAnsi="Times New Roman" w:cs="Times New Roman"/>
      <w:i/>
      <w:iCs/>
    </w:rPr>
  </w:style>
  <w:style w:type="character" w:customStyle="1" w:styleId="c-bylineauthor">
    <w:name w:val="c-byline__author"/>
    <w:basedOn w:val="DefaultParagraphFont"/>
    <w:rsid w:val="00131D21"/>
  </w:style>
  <w:style w:type="character" w:styleId="Hyperlink">
    <w:name w:val="Hyperlink"/>
    <w:basedOn w:val="DefaultParagraphFont"/>
    <w:uiPriority w:val="99"/>
    <w:unhideWhenUsed/>
    <w:rsid w:val="00131D21"/>
    <w:rPr>
      <w:color w:val="0000FF"/>
      <w:u w:val="single"/>
    </w:rPr>
  </w:style>
  <w:style w:type="paragraph" w:styleId="ListParagraph">
    <w:name w:val="List Paragraph"/>
    <w:basedOn w:val="Normal"/>
    <w:uiPriority w:val="34"/>
    <w:qFormat/>
    <w:rsid w:val="00171D69"/>
    <w:pPr>
      <w:ind w:left="720"/>
      <w:contextualSpacing/>
    </w:pPr>
  </w:style>
  <w:style w:type="character" w:styleId="UnresolvedMention">
    <w:name w:val="Unresolved Mention"/>
    <w:basedOn w:val="DefaultParagraphFont"/>
    <w:uiPriority w:val="99"/>
    <w:rsid w:val="009F7CE4"/>
    <w:rPr>
      <w:color w:val="605E5C"/>
      <w:shd w:val="clear" w:color="auto" w:fill="E1DFDD"/>
    </w:rPr>
  </w:style>
  <w:style w:type="table" w:styleId="TableGrid">
    <w:name w:val="Table Grid"/>
    <w:basedOn w:val="TableNormal"/>
    <w:uiPriority w:val="39"/>
    <w:rsid w:val="001E1C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28875">
      <w:bodyDiv w:val="1"/>
      <w:marLeft w:val="0"/>
      <w:marRight w:val="0"/>
      <w:marTop w:val="0"/>
      <w:marBottom w:val="0"/>
      <w:divBdr>
        <w:top w:val="none" w:sz="0" w:space="0" w:color="auto"/>
        <w:left w:val="none" w:sz="0" w:space="0" w:color="auto"/>
        <w:bottom w:val="none" w:sz="0" w:space="0" w:color="auto"/>
        <w:right w:val="none" w:sz="0" w:space="0" w:color="auto"/>
      </w:divBdr>
    </w:div>
    <w:div w:id="210769460">
      <w:bodyDiv w:val="1"/>
      <w:marLeft w:val="0"/>
      <w:marRight w:val="0"/>
      <w:marTop w:val="0"/>
      <w:marBottom w:val="0"/>
      <w:divBdr>
        <w:top w:val="none" w:sz="0" w:space="0" w:color="auto"/>
        <w:left w:val="none" w:sz="0" w:space="0" w:color="auto"/>
        <w:bottom w:val="none" w:sz="0" w:space="0" w:color="auto"/>
        <w:right w:val="none" w:sz="0" w:space="0" w:color="auto"/>
      </w:divBdr>
      <w:divsChild>
        <w:div w:id="1700203161">
          <w:marLeft w:val="547"/>
          <w:marRight w:val="0"/>
          <w:marTop w:val="0"/>
          <w:marBottom w:val="0"/>
          <w:divBdr>
            <w:top w:val="none" w:sz="0" w:space="0" w:color="auto"/>
            <w:left w:val="none" w:sz="0" w:space="0" w:color="auto"/>
            <w:bottom w:val="none" w:sz="0" w:space="0" w:color="auto"/>
            <w:right w:val="none" w:sz="0" w:space="0" w:color="auto"/>
          </w:divBdr>
        </w:div>
        <w:div w:id="324824110">
          <w:marLeft w:val="547"/>
          <w:marRight w:val="0"/>
          <w:marTop w:val="0"/>
          <w:marBottom w:val="0"/>
          <w:divBdr>
            <w:top w:val="none" w:sz="0" w:space="0" w:color="auto"/>
            <w:left w:val="none" w:sz="0" w:space="0" w:color="auto"/>
            <w:bottom w:val="none" w:sz="0" w:space="0" w:color="auto"/>
            <w:right w:val="none" w:sz="0" w:space="0" w:color="auto"/>
          </w:divBdr>
        </w:div>
        <w:div w:id="875699205">
          <w:marLeft w:val="547"/>
          <w:marRight w:val="0"/>
          <w:marTop w:val="0"/>
          <w:marBottom w:val="0"/>
          <w:divBdr>
            <w:top w:val="none" w:sz="0" w:space="0" w:color="auto"/>
            <w:left w:val="none" w:sz="0" w:space="0" w:color="auto"/>
            <w:bottom w:val="none" w:sz="0" w:space="0" w:color="auto"/>
            <w:right w:val="none" w:sz="0" w:space="0" w:color="auto"/>
          </w:divBdr>
        </w:div>
      </w:divsChild>
    </w:div>
    <w:div w:id="313990999">
      <w:bodyDiv w:val="1"/>
      <w:marLeft w:val="0"/>
      <w:marRight w:val="0"/>
      <w:marTop w:val="0"/>
      <w:marBottom w:val="0"/>
      <w:divBdr>
        <w:top w:val="none" w:sz="0" w:space="0" w:color="auto"/>
        <w:left w:val="none" w:sz="0" w:space="0" w:color="auto"/>
        <w:bottom w:val="none" w:sz="0" w:space="0" w:color="auto"/>
        <w:right w:val="none" w:sz="0" w:space="0" w:color="auto"/>
      </w:divBdr>
    </w:div>
    <w:div w:id="338235081">
      <w:bodyDiv w:val="1"/>
      <w:marLeft w:val="0"/>
      <w:marRight w:val="0"/>
      <w:marTop w:val="0"/>
      <w:marBottom w:val="0"/>
      <w:divBdr>
        <w:top w:val="none" w:sz="0" w:space="0" w:color="auto"/>
        <w:left w:val="none" w:sz="0" w:space="0" w:color="auto"/>
        <w:bottom w:val="none" w:sz="0" w:space="0" w:color="auto"/>
        <w:right w:val="none" w:sz="0" w:space="0" w:color="auto"/>
      </w:divBdr>
    </w:div>
    <w:div w:id="491020856">
      <w:bodyDiv w:val="1"/>
      <w:marLeft w:val="0"/>
      <w:marRight w:val="0"/>
      <w:marTop w:val="0"/>
      <w:marBottom w:val="0"/>
      <w:divBdr>
        <w:top w:val="none" w:sz="0" w:space="0" w:color="auto"/>
        <w:left w:val="none" w:sz="0" w:space="0" w:color="auto"/>
        <w:bottom w:val="none" w:sz="0" w:space="0" w:color="auto"/>
        <w:right w:val="none" w:sz="0" w:space="0" w:color="auto"/>
      </w:divBdr>
    </w:div>
    <w:div w:id="750195937">
      <w:bodyDiv w:val="1"/>
      <w:marLeft w:val="0"/>
      <w:marRight w:val="0"/>
      <w:marTop w:val="0"/>
      <w:marBottom w:val="0"/>
      <w:divBdr>
        <w:top w:val="none" w:sz="0" w:space="0" w:color="auto"/>
        <w:left w:val="none" w:sz="0" w:space="0" w:color="auto"/>
        <w:bottom w:val="none" w:sz="0" w:space="0" w:color="auto"/>
        <w:right w:val="none" w:sz="0" w:space="0" w:color="auto"/>
      </w:divBdr>
      <w:divsChild>
        <w:div w:id="1500728098">
          <w:marLeft w:val="0"/>
          <w:marRight w:val="0"/>
          <w:marTop w:val="0"/>
          <w:marBottom w:val="0"/>
          <w:divBdr>
            <w:top w:val="none" w:sz="0" w:space="0" w:color="auto"/>
            <w:left w:val="none" w:sz="0" w:space="0" w:color="auto"/>
            <w:bottom w:val="none" w:sz="0" w:space="0" w:color="auto"/>
            <w:right w:val="none" w:sz="0" w:space="0" w:color="auto"/>
          </w:divBdr>
        </w:div>
        <w:div w:id="2012026884">
          <w:marLeft w:val="0"/>
          <w:marRight w:val="0"/>
          <w:marTop w:val="0"/>
          <w:marBottom w:val="0"/>
          <w:divBdr>
            <w:top w:val="none" w:sz="0" w:space="0" w:color="auto"/>
            <w:left w:val="none" w:sz="0" w:space="0" w:color="auto"/>
            <w:bottom w:val="none" w:sz="0" w:space="0" w:color="auto"/>
            <w:right w:val="none" w:sz="0" w:space="0" w:color="auto"/>
          </w:divBdr>
        </w:div>
        <w:div w:id="1673675753">
          <w:marLeft w:val="0"/>
          <w:marRight w:val="0"/>
          <w:marTop w:val="0"/>
          <w:marBottom w:val="0"/>
          <w:divBdr>
            <w:top w:val="none" w:sz="0" w:space="0" w:color="auto"/>
            <w:left w:val="none" w:sz="0" w:space="0" w:color="auto"/>
            <w:bottom w:val="none" w:sz="0" w:space="0" w:color="auto"/>
            <w:right w:val="none" w:sz="0" w:space="0" w:color="auto"/>
          </w:divBdr>
        </w:div>
        <w:div w:id="1364940126">
          <w:marLeft w:val="0"/>
          <w:marRight w:val="0"/>
          <w:marTop w:val="0"/>
          <w:marBottom w:val="0"/>
          <w:divBdr>
            <w:top w:val="none" w:sz="0" w:space="0" w:color="auto"/>
            <w:left w:val="none" w:sz="0" w:space="0" w:color="auto"/>
            <w:bottom w:val="none" w:sz="0" w:space="0" w:color="auto"/>
            <w:right w:val="none" w:sz="0" w:space="0" w:color="auto"/>
          </w:divBdr>
        </w:div>
        <w:div w:id="322055013">
          <w:marLeft w:val="0"/>
          <w:marRight w:val="0"/>
          <w:marTop w:val="0"/>
          <w:marBottom w:val="0"/>
          <w:divBdr>
            <w:top w:val="none" w:sz="0" w:space="0" w:color="auto"/>
            <w:left w:val="none" w:sz="0" w:space="0" w:color="auto"/>
            <w:bottom w:val="none" w:sz="0" w:space="0" w:color="auto"/>
            <w:right w:val="none" w:sz="0" w:space="0" w:color="auto"/>
          </w:divBdr>
        </w:div>
        <w:div w:id="1582525259">
          <w:marLeft w:val="0"/>
          <w:marRight w:val="0"/>
          <w:marTop w:val="0"/>
          <w:marBottom w:val="0"/>
          <w:divBdr>
            <w:top w:val="none" w:sz="0" w:space="0" w:color="auto"/>
            <w:left w:val="none" w:sz="0" w:space="0" w:color="auto"/>
            <w:bottom w:val="none" w:sz="0" w:space="0" w:color="auto"/>
            <w:right w:val="none" w:sz="0" w:space="0" w:color="auto"/>
          </w:divBdr>
        </w:div>
        <w:div w:id="1070077578">
          <w:marLeft w:val="0"/>
          <w:marRight w:val="0"/>
          <w:marTop w:val="0"/>
          <w:marBottom w:val="0"/>
          <w:divBdr>
            <w:top w:val="none" w:sz="0" w:space="0" w:color="auto"/>
            <w:left w:val="none" w:sz="0" w:space="0" w:color="auto"/>
            <w:bottom w:val="none" w:sz="0" w:space="0" w:color="auto"/>
            <w:right w:val="none" w:sz="0" w:space="0" w:color="auto"/>
          </w:divBdr>
        </w:div>
        <w:div w:id="756100203">
          <w:marLeft w:val="0"/>
          <w:marRight w:val="0"/>
          <w:marTop w:val="0"/>
          <w:marBottom w:val="0"/>
          <w:divBdr>
            <w:top w:val="none" w:sz="0" w:space="0" w:color="auto"/>
            <w:left w:val="none" w:sz="0" w:space="0" w:color="auto"/>
            <w:bottom w:val="none" w:sz="0" w:space="0" w:color="auto"/>
            <w:right w:val="none" w:sz="0" w:space="0" w:color="auto"/>
          </w:divBdr>
        </w:div>
        <w:div w:id="377441140">
          <w:marLeft w:val="0"/>
          <w:marRight w:val="0"/>
          <w:marTop w:val="0"/>
          <w:marBottom w:val="0"/>
          <w:divBdr>
            <w:top w:val="none" w:sz="0" w:space="0" w:color="auto"/>
            <w:left w:val="none" w:sz="0" w:space="0" w:color="auto"/>
            <w:bottom w:val="none" w:sz="0" w:space="0" w:color="auto"/>
            <w:right w:val="none" w:sz="0" w:space="0" w:color="auto"/>
          </w:divBdr>
        </w:div>
        <w:div w:id="1275593257">
          <w:marLeft w:val="0"/>
          <w:marRight w:val="0"/>
          <w:marTop w:val="0"/>
          <w:marBottom w:val="0"/>
          <w:divBdr>
            <w:top w:val="none" w:sz="0" w:space="0" w:color="auto"/>
            <w:left w:val="none" w:sz="0" w:space="0" w:color="auto"/>
            <w:bottom w:val="none" w:sz="0" w:space="0" w:color="auto"/>
            <w:right w:val="none" w:sz="0" w:space="0" w:color="auto"/>
          </w:divBdr>
        </w:div>
        <w:div w:id="1555432268">
          <w:marLeft w:val="0"/>
          <w:marRight w:val="0"/>
          <w:marTop w:val="0"/>
          <w:marBottom w:val="0"/>
          <w:divBdr>
            <w:top w:val="none" w:sz="0" w:space="0" w:color="auto"/>
            <w:left w:val="none" w:sz="0" w:space="0" w:color="auto"/>
            <w:bottom w:val="none" w:sz="0" w:space="0" w:color="auto"/>
            <w:right w:val="none" w:sz="0" w:space="0" w:color="auto"/>
          </w:divBdr>
        </w:div>
        <w:div w:id="300036085">
          <w:marLeft w:val="0"/>
          <w:marRight w:val="0"/>
          <w:marTop w:val="0"/>
          <w:marBottom w:val="0"/>
          <w:divBdr>
            <w:top w:val="none" w:sz="0" w:space="0" w:color="auto"/>
            <w:left w:val="none" w:sz="0" w:space="0" w:color="auto"/>
            <w:bottom w:val="none" w:sz="0" w:space="0" w:color="auto"/>
            <w:right w:val="none" w:sz="0" w:space="0" w:color="auto"/>
          </w:divBdr>
        </w:div>
        <w:div w:id="1669165051">
          <w:marLeft w:val="0"/>
          <w:marRight w:val="0"/>
          <w:marTop w:val="0"/>
          <w:marBottom w:val="0"/>
          <w:divBdr>
            <w:top w:val="none" w:sz="0" w:space="0" w:color="auto"/>
            <w:left w:val="none" w:sz="0" w:space="0" w:color="auto"/>
            <w:bottom w:val="none" w:sz="0" w:space="0" w:color="auto"/>
            <w:right w:val="none" w:sz="0" w:space="0" w:color="auto"/>
          </w:divBdr>
        </w:div>
        <w:div w:id="387266274">
          <w:marLeft w:val="0"/>
          <w:marRight w:val="0"/>
          <w:marTop w:val="0"/>
          <w:marBottom w:val="0"/>
          <w:divBdr>
            <w:top w:val="none" w:sz="0" w:space="0" w:color="auto"/>
            <w:left w:val="none" w:sz="0" w:space="0" w:color="auto"/>
            <w:bottom w:val="none" w:sz="0" w:space="0" w:color="auto"/>
            <w:right w:val="none" w:sz="0" w:space="0" w:color="auto"/>
          </w:divBdr>
        </w:div>
        <w:div w:id="594443560">
          <w:marLeft w:val="0"/>
          <w:marRight w:val="0"/>
          <w:marTop w:val="0"/>
          <w:marBottom w:val="0"/>
          <w:divBdr>
            <w:top w:val="none" w:sz="0" w:space="0" w:color="auto"/>
            <w:left w:val="none" w:sz="0" w:space="0" w:color="auto"/>
            <w:bottom w:val="none" w:sz="0" w:space="0" w:color="auto"/>
            <w:right w:val="none" w:sz="0" w:space="0" w:color="auto"/>
          </w:divBdr>
        </w:div>
        <w:div w:id="245041523">
          <w:marLeft w:val="0"/>
          <w:marRight w:val="0"/>
          <w:marTop w:val="0"/>
          <w:marBottom w:val="0"/>
          <w:divBdr>
            <w:top w:val="none" w:sz="0" w:space="0" w:color="auto"/>
            <w:left w:val="none" w:sz="0" w:space="0" w:color="auto"/>
            <w:bottom w:val="none" w:sz="0" w:space="0" w:color="auto"/>
            <w:right w:val="none" w:sz="0" w:space="0" w:color="auto"/>
          </w:divBdr>
        </w:div>
        <w:div w:id="480078413">
          <w:marLeft w:val="0"/>
          <w:marRight w:val="0"/>
          <w:marTop w:val="0"/>
          <w:marBottom w:val="0"/>
          <w:divBdr>
            <w:top w:val="none" w:sz="0" w:space="0" w:color="auto"/>
            <w:left w:val="none" w:sz="0" w:space="0" w:color="auto"/>
            <w:bottom w:val="none" w:sz="0" w:space="0" w:color="auto"/>
            <w:right w:val="none" w:sz="0" w:space="0" w:color="auto"/>
          </w:divBdr>
        </w:div>
        <w:div w:id="1004359945">
          <w:marLeft w:val="0"/>
          <w:marRight w:val="0"/>
          <w:marTop w:val="0"/>
          <w:marBottom w:val="0"/>
          <w:divBdr>
            <w:top w:val="none" w:sz="0" w:space="0" w:color="auto"/>
            <w:left w:val="none" w:sz="0" w:space="0" w:color="auto"/>
            <w:bottom w:val="none" w:sz="0" w:space="0" w:color="auto"/>
            <w:right w:val="none" w:sz="0" w:space="0" w:color="auto"/>
          </w:divBdr>
        </w:div>
        <w:div w:id="1936285089">
          <w:marLeft w:val="0"/>
          <w:marRight w:val="0"/>
          <w:marTop w:val="0"/>
          <w:marBottom w:val="0"/>
          <w:divBdr>
            <w:top w:val="none" w:sz="0" w:space="0" w:color="auto"/>
            <w:left w:val="none" w:sz="0" w:space="0" w:color="auto"/>
            <w:bottom w:val="none" w:sz="0" w:space="0" w:color="auto"/>
            <w:right w:val="none" w:sz="0" w:space="0" w:color="auto"/>
          </w:divBdr>
        </w:div>
        <w:div w:id="268971421">
          <w:marLeft w:val="0"/>
          <w:marRight w:val="0"/>
          <w:marTop w:val="0"/>
          <w:marBottom w:val="0"/>
          <w:divBdr>
            <w:top w:val="none" w:sz="0" w:space="0" w:color="auto"/>
            <w:left w:val="none" w:sz="0" w:space="0" w:color="auto"/>
            <w:bottom w:val="none" w:sz="0" w:space="0" w:color="auto"/>
            <w:right w:val="none" w:sz="0" w:space="0" w:color="auto"/>
          </w:divBdr>
        </w:div>
        <w:div w:id="97912331">
          <w:marLeft w:val="0"/>
          <w:marRight w:val="0"/>
          <w:marTop w:val="0"/>
          <w:marBottom w:val="0"/>
          <w:divBdr>
            <w:top w:val="none" w:sz="0" w:space="0" w:color="auto"/>
            <w:left w:val="none" w:sz="0" w:space="0" w:color="auto"/>
            <w:bottom w:val="none" w:sz="0" w:space="0" w:color="auto"/>
            <w:right w:val="none" w:sz="0" w:space="0" w:color="auto"/>
          </w:divBdr>
        </w:div>
        <w:div w:id="1414203393">
          <w:marLeft w:val="0"/>
          <w:marRight w:val="0"/>
          <w:marTop w:val="0"/>
          <w:marBottom w:val="0"/>
          <w:divBdr>
            <w:top w:val="none" w:sz="0" w:space="0" w:color="auto"/>
            <w:left w:val="none" w:sz="0" w:space="0" w:color="auto"/>
            <w:bottom w:val="none" w:sz="0" w:space="0" w:color="auto"/>
            <w:right w:val="none" w:sz="0" w:space="0" w:color="auto"/>
          </w:divBdr>
        </w:div>
        <w:div w:id="526479857">
          <w:marLeft w:val="0"/>
          <w:marRight w:val="0"/>
          <w:marTop w:val="0"/>
          <w:marBottom w:val="0"/>
          <w:divBdr>
            <w:top w:val="none" w:sz="0" w:space="0" w:color="auto"/>
            <w:left w:val="none" w:sz="0" w:space="0" w:color="auto"/>
            <w:bottom w:val="none" w:sz="0" w:space="0" w:color="auto"/>
            <w:right w:val="none" w:sz="0" w:space="0" w:color="auto"/>
          </w:divBdr>
        </w:div>
        <w:div w:id="1628127179">
          <w:marLeft w:val="0"/>
          <w:marRight w:val="0"/>
          <w:marTop w:val="0"/>
          <w:marBottom w:val="0"/>
          <w:divBdr>
            <w:top w:val="none" w:sz="0" w:space="0" w:color="auto"/>
            <w:left w:val="none" w:sz="0" w:space="0" w:color="auto"/>
            <w:bottom w:val="none" w:sz="0" w:space="0" w:color="auto"/>
            <w:right w:val="none" w:sz="0" w:space="0" w:color="auto"/>
          </w:divBdr>
        </w:div>
        <w:div w:id="1638533992">
          <w:marLeft w:val="0"/>
          <w:marRight w:val="0"/>
          <w:marTop w:val="0"/>
          <w:marBottom w:val="0"/>
          <w:divBdr>
            <w:top w:val="none" w:sz="0" w:space="0" w:color="auto"/>
            <w:left w:val="none" w:sz="0" w:space="0" w:color="auto"/>
            <w:bottom w:val="none" w:sz="0" w:space="0" w:color="auto"/>
            <w:right w:val="none" w:sz="0" w:space="0" w:color="auto"/>
          </w:divBdr>
        </w:div>
      </w:divsChild>
    </w:div>
    <w:div w:id="995064583">
      <w:bodyDiv w:val="1"/>
      <w:marLeft w:val="0"/>
      <w:marRight w:val="0"/>
      <w:marTop w:val="0"/>
      <w:marBottom w:val="0"/>
      <w:divBdr>
        <w:top w:val="none" w:sz="0" w:space="0" w:color="auto"/>
        <w:left w:val="none" w:sz="0" w:space="0" w:color="auto"/>
        <w:bottom w:val="none" w:sz="0" w:space="0" w:color="auto"/>
        <w:right w:val="none" w:sz="0" w:space="0" w:color="auto"/>
      </w:divBdr>
    </w:div>
    <w:div w:id="1122260141">
      <w:bodyDiv w:val="1"/>
      <w:marLeft w:val="0"/>
      <w:marRight w:val="0"/>
      <w:marTop w:val="0"/>
      <w:marBottom w:val="0"/>
      <w:divBdr>
        <w:top w:val="none" w:sz="0" w:space="0" w:color="auto"/>
        <w:left w:val="none" w:sz="0" w:space="0" w:color="auto"/>
        <w:bottom w:val="none" w:sz="0" w:space="0" w:color="auto"/>
        <w:right w:val="none" w:sz="0" w:space="0" w:color="auto"/>
      </w:divBdr>
      <w:divsChild>
        <w:div w:id="507870662">
          <w:marLeft w:val="0"/>
          <w:marRight w:val="0"/>
          <w:marTop w:val="0"/>
          <w:marBottom w:val="0"/>
          <w:divBdr>
            <w:top w:val="none" w:sz="0" w:space="0" w:color="auto"/>
            <w:left w:val="none" w:sz="0" w:space="0" w:color="auto"/>
            <w:bottom w:val="none" w:sz="0" w:space="0" w:color="auto"/>
            <w:right w:val="none" w:sz="0" w:space="0" w:color="auto"/>
          </w:divBdr>
        </w:div>
      </w:divsChild>
    </w:div>
    <w:div w:id="1285190377">
      <w:bodyDiv w:val="1"/>
      <w:marLeft w:val="0"/>
      <w:marRight w:val="0"/>
      <w:marTop w:val="0"/>
      <w:marBottom w:val="0"/>
      <w:divBdr>
        <w:top w:val="none" w:sz="0" w:space="0" w:color="auto"/>
        <w:left w:val="none" w:sz="0" w:space="0" w:color="auto"/>
        <w:bottom w:val="none" w:sz="0" w:space="0" w:color="auto"/>
        <w:right w:val="none" w:sz="0" w:space="0" w:color="auto"/>
      </w:divBdr>
    </w:div>
    <w:div w:id="1310330629">
      <w:bodyDiv w:val="1"/>
      <w:marLeft w:val="0"/>
      <w:marRight w:val="0"/>
      <w:marTop w:val="0"/>
      <w:marBottom w:val="0"/>
      <w:divBdr>
        <w:top w:val="none" w:sz="0" w:space="0" w:color="auto"/>
        <w:left w:val="none" w:sz="0" w:space="0" w:color="auto"/>
        <w:bottom w:val="none" w:sz="0" w:space="0" w:color="auto"/>
        <w:right w:val="none" w:sz="0" w:space="0" w:color="auto"/>
      </w:divBdr>
    </w:div>
    <w:div w:id="1498181583">
      <w:bodyDiv w:val="1"/>
      <w:marLeft w:val="0"/>
      <w:marRight w:val="0"/>
      <w:marTop w:val="0"/>
      <w:marBottom w:val="0"/>
      <w:divBdr>
        <w:top w:val="none" w:sz="0" w:space="0" w:color="auto"/>
        <w:left w:val="none" w:sz="0" w:space="0" w:color="auto"/>
        <w:bottom w:val="none" w:sz="0" w:space="0" w:color="auto"/>
        <w:right w:val="none" w:sz="0" w:space="0" w:color="auto"/>
      </w:divBdr>
      <w:divsChild>
        <w:div w:id="530458132">
          <w:marLeft w:val="547"/>
          <w:marRight w:val="0"/>
          <w:marTop w:val="144"/>
          <w:marBottom w:val="0"/>
          <w:divBdr>
            <w:top w:val="none" w:sz="0" w:space="0" w:color="auto"/>
            <w:left w:val="none" w:sz="0" w:space="0" w:color="auto"/>
            <w:bottom w:val="none" w:sz="0" w:space="0" w:color="auto"/>
            <w:right w:val="none" w:sz="0" w:space="0" w:color="auto"/>
          </w:divBdr>
        </w:div>
        <w:div w:id="1467891263">
          <w:marLeft w:val="547"/>
          <w:marRight w:val="0"/>
          <w:marTop w:val="144"/>
          <w:marBottom w:val="0"/>
          <w:divBdr>
            <w:top w:val="none" w:sz="0" w:space="0" w:color="auto"/>
            <w:left w:val="none" w:sz="0" w:space="0" w:color="auto"/>
            <w:bottom w:val="none" w:sz="0" w:space="0" w:color="auto"/>
            <w:right w:val="none" w:sz="0" w:space="0" w:color="auto"/>
          </w:divBdr>
        </w:div>
        <w:div w:id="425931472">
          <w:marLeft w:val="547"/>
          <w:marRight w:val="0"/>
          <w:marTop w:val="144"/>
          <w:marBottom w:val="0"/>
          <w:divBdr>
            <w:top w:val="none" w:sz="0" w:space="0" w:color="auto"/>
            <w:left w:val="none" w:sz="0" w:space="0" w:color="auto"/>
            <w:bottom w:val="none" w:sz="0" w:space="0" w:color="auto"/>
            <w:right w:val="none" w:sz="0" w:space="0" w:color="auto"/>
          </w:divBdr>
        </w:div>
        <w:div w:id="1300375482">
          <w:marLeft w:val="547"/>
          <w:marRight w:val="0"/>
          <w:marTop w:val="144"/>
          <w:marBottom w:val="0"/>
          <w:divBdr>
            <w:top w:val="none" w:sz="0" w:space="0" w:color="auto"/>
            <w:left w:val="none" w:sz="0" w:space="0" w:color="auto"/>
            <w:bottom w:val="none" w:sz="0" w:space="0" w:color="auto"/>
            <w:right w:val="none" w:sz="0" w:space="0" w:color="auto"/>
          </w:divBdr>
        </w:div>
        <w:div w:id="322007761">
          <w:marLeft w:val="547"/>
          <w:marRight w:val="0"/>
          <w:marTop w:val="144"/>
          <w:marBottom w:val="0"/>
          <w:divBdr>
            <w:top w:val="none" w:sz="0" w:space="0" w:color="auto"/>
            <w:left w:val="none" w:sz="0" w:space="0" w:color="auto"/>
            <w:bottom w:val="none" w:sz="0" w:space="0" w:color="auto"/>
            <w:right w:val="none" w:sz="0" w:space="0" w:color="auto"/>
          </w:divBdr>
        </w:div>
        <w:div w:id="1392845424">
          <w:marLeft w:val="547"/>
          <w:marRight w:val="0"/>
          <w:marTop w:val="144"/>
          <w:marBottom w:val="0"/>
          <w:divBdr>
            <w:top w:val="none" w:sz="0" w:space="0" w:color="auto"/>
            <w:left w:val="none" w:sz="0" w:space="0" w:color="auto"/>
            <w:bottom w:val="none" w:sz="0" w:space="0" w:color="auto"/>
            <w:right w:val="none" w:sz="0" w:space="0" w:color="auto"/>
          </w:divBdr>
        </w:div>
        <w:div w:id="1985964368">
          <w:marLeft w:val="547"/>
          <w:marRight w:val="0"/>
          <w:marTop w:val="144"/>
          <w:marBottom w:val="0"/>
          <w:divBdr>
            <w:top w:val="none" w:sz="0" w:space="0" w:color="auto"/>
            <w:left w:val="none" w:sz="0" w:space="0" w:color="auto"/>
            <w:bottom w:val="none" w:sz="0" w:space="0" w:color="auto"/>
            <w:right w:val="none" w:sz="0" w:space="0" w:color="auto"/>
          </w:divBdr>
        </w:div>
      </w:divsChild>
    </w:div>
    <w:div w:id="1981955483">
      <w:bodyDiv w:val="1"/>
      <w:marLeft w:val="0"/>
      <w:marRight w:val="0"/>
      <w:marTop w:val="0"/>
      <w:marBottom w:val="0"/>
      <w:divBdr>
        <w:top w:val="none" w:sz="0" w:space="0" w:color="auto"/>
        <w:left w:val="none" w:sz="0" w:space="0" w:color="auto"/>
        <w:bottom w:val="none" w:sz="0" w:space="0" w:color="auto"/>
        <w:right w:val="none" w:sz="0" w:space="0" w:color="auto"/>
      </w:divBdr>
      <w:divsChild>
        <w:div w:id="1199204334">
          <w:marLeft w:val="547"/>
          <w:marRight w:val="0"/>
          <w:marTop w:val="154"/>
          <w:marBottom w:val="0"/>
          <w:divBdr>
            <w:top w:val="none" w:sz="0" w:space="0" w:color="auto"/>
            <w:left w:val="none" w:sz="0" w:space="0" w:color="auto"/>
            <w:bottom w:val="none" w:sz="0" w:space="0" w:color="auto"/>
            <w:right w:val="none" w:sz="0" w:space="0" w:color="auto"/>
          </w:divBdr>
        </w:div>
        <w:div w:id="2134790029">
          <w:marLeft w:val="547"/>
          <w:marRight w:val="0"/>
          <w:marTop w:val="154"/>
          <w:marBottom w:val="0"/>
          <w:divBdr>
            <w:top w:val="none" w:sz="0" w:space="0" w:color="auto"/>
            <w:left w:val="none" w:sz="0" w:space="0" w:color="auto"/>
            <w:bottom w:val="none" w:sz="0" w:space="0" w:color="auto"/>
            <w:right w:val="none" w:sz="0" w:space="0" w:color="auto"/>
          </w:divBdr>
        </w:div>
        <w:div w:id="1340735508">
          <w:marLeft w:val="547"/>
          <w:marRight w:val="0"/>
          <w:marTop w:val="154"/>
          <w:marBottom w:val="0"/>
          <w:divBdr>
            <w:top w:val="none" w:sz="0" w:space="0" w:color="auto"/>
            <w:left w:val="none" w:sz="0" w:space="0" w:color="auto"/>
            <w:bottom w:val="none" w:sz="0" w:space="0" w:color="auto"/>
            <w:right w:val="none" w:sz="0" w:space="0" w:color="auto"/>
          </w:divBdr>
        </w:div>
      </w:divsChild>
    </w:div>
    <w:div w:id="2118477665">
      <w:bodyDiv w:val="1"/>
      <w:marLeft w:val="0"/>
      <w:marRight w:val="0"/>
      <w:marTop w:val="0"/>
      <w:marBottom w:val="0"/>
      <w:divBdr>
        <w:top w:val="none" w:sz="0" w:space="0" w:color="auto"/>
        <w:left w:val="none" w:sz="0" w:space="0" w:color="auto"/>
        <w:bottom w:val="none" w:sz="0" w:space="0" w:color="auto"/>
        <w:right w:val="none" w:sz="0" w:space="0" w:color="auto"/>
      </w:divBdr>
      <w:divsChild>
        <w:div w:id="214052412">
          <w:marLeft w:val="547"/>
          <w:marRight w:val="0"/>
          <w:marTop w:val="154"/>
          <w:marBottom w:val="0"/>
          <w:divBdr>
            <w:top w:val="none" w:sz="0" w:space="0" w:color="auto"/>
            <w:left w:val="none" w:sz="0" w:space="0" w:color="auto"/>
            <w:bottom w:val="none" w:sz="0" w:space="0" w:color="auto"/>
            <w:right w:val="none" w:sz="0" w:space="0" w:color="auto"/>
          </w:divBdr>
        </w:div>
        <w:div w:id="1566572691">
          <w:marLeft w:val="547"/>
          <w:marRight w:val="0"/>
          <w:marTop w:val="154"/>
          <w:marBottom w:val="0"/>
          <w:divBdr>
            <w:top w:val="none" w:sz="0" w:space="0" w:color="auto"/>
            <w:left w:val="none" w:sz="0" w:space="0" w:color="auto"/>
            <w:bottom w:val="none" w:sz="0" w:space="0" w:color="auto"/>
            <w:right w:val="none" w:sz="0" w:space="0" w:color="auto"/>
          </w:divBdr>
        </w:div>
        <w:div w:id="1515923182">
          <w:marLeft w:val="547"/>
          <w:marRight w:val="0"/>
          <w:marTop w:val="154"/>
          <w:marBottom w:val="0"/>
          <w:divBdr>
            <w:top w:val="none" w:sz="0" w:space="0" w:color="auto"/>
            <w:left w:val="none" w:sz="0" w:space="0" w:color="auto"/>
            <w:bottom w:val="none" w:sz="0" w:space="0" w:color="auto"/>
            <w:right w:val="none" w:sz="0" w:space="0" w:color="auto"/>
          </w:divBdr>
        </w:div>
        <w:div w:id="779686174">
          <w:marLeft w:val="547"/>
          <w:marRight w:val="0"/>
          <w:marTop w:val="154"/>
          <w:marBottom w:val="0"/>
          <w:divBdr>
            <w:top w:val="none" w:sz="0" w:space="0" w:color="auto"/>
            <w:left w:val="none" w:sz="0" w:space="0" w:color="auto"/>
            <w:bottom w:val="none" w:sz="0" w:space="0" w:color="auto"/>
            <w:right w:val="none" w:sz="0" w:space="0" w:color="auto"/>
          </w:divBdr>
        </w:div>
        <w:div w:id="565140902">
          <w:marLeft w:val="547"/>
          <w:marRight w:val="0"/>
          <w:marTop w:val="154"/>
          <w:marBottom w:val="0"/>
          <w:divBdr>
            <w:top w:val="none" w:sz="0" w:space="0" w:color="auto"/>
            <w:left w:val="none" w:sz="0" w:space="0" w:color="auto"/>
            <w:bottom w:val="none" w:sz="0" w:space="0" w:color="auto"/>
            <w:right w:val="none" w:sz="0" w:space="0" w:color="auto"/>
          </w:divBdr>
        </w:div>
        <w:div w:id="160322703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g"/><Relationship Id="rId18" Type="http://schemas.openxmlformats.org/officeDocument/2006/relationships/hyperlink" Target="https://www.thegoodmancenter.com/" TargetMode="External"/><Relationship Id="rId3" Type="http://schemas.openxmlformats.org/officeDocument/2006/relationships/settings" Target="settings.xml"/><Relationship Id="rId21" Type="http://schemas.openxmlformats.org/officeDocument/2006/relationships/hyperlink" Target="mailto:taylor@montana.edu" TargetMode="External"/><Relationship Id="rId7" Type="http://schemas.openxmlformats.org/officeDocument/2006/relationships/hyperlink" Target="http://suicidepreventionmessaging.org/" TargetMode="External"/><Relationship Id="rId12" Type="http://schemas.openxmlformats.org/officeDocument/2006/relationships/image" Target="media/image3.tiff"/><Relationship Id="rId17" Type="http://schemas.openxmlformats.org/officeDocument/2006/relationships/hyperlink" Target="https://www.spitfirestrategies.com/tools/" TargetMode="External"/><Relationship Id="rId2" Type="http://schemas.openxmlformats.org/officeDocument/2006/relationships/styles" Target="styles.xml"/><Relationship Id="rId16" Type="http://schemas.openxmlformats.org/officeDocument/2006/relationships/hyperlink" Target="http://causecommunications.org/" TargetMode="External"/><Relationship Id="rId20" Type="http://schemas.openxmlformats.org/officeDocument/2006/relationships/hyperlink" Target="mailto:taylor@" TargetMode="External"/><Relationship Id="rId1" Type="http://schemas.openxmlformats.org/officeDocument/2006/relationships/numbering" Target="numbering.xml"/><Relationship Id="rId6" Type="http://schemas.openxmlformats.org/officeDocument/2006/relationships/hyperlink" Target="http://suicidepreventionmessaging.org/narrative" TargetMode="External"/><Relationship Id="rId11" Type="http://schemas.openxmlformats.org/officeDocument/2006/relationships/hyperlink" Target="https://www.compassscicomm.org/the-message-box-workbook" TargetMode="External"/><Relationship Id="rId5" Type="http://schemas.openxmlformats.org/officeDocument/2006/relationships/hyperlink" Target="https://www.frameworksinstitute.org/" TargetMode="External"/><Relationship Id="rId15" Type="http://schemas.openxmlformats.org/officeDocument/2006/relationships/hyperlink" Target="https://www.outsideonline.com/1909636/nicholas-kristofs-advice-saving-world" TargetMode="External"/><Relationship Id="rId23" Type="http://schemas.openxmlformats.org/officeDocument/2006/relationships/theme" Target="theme/theme1.xml"/><Relationship Id="rId10" Type="http://schemas.openxmlformats.org/officeDocument/2006/relationships/hyperlink" Target="http://scienceneedsstory.com/" TargetMode="External"/><Relationship Id="rId19" Type="http://schemas.openxmlformats.org/officeDocument/2006/relationships/hyperlink" Target="http://www.montana.edu/smrc"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heathbrothers.com/books/made-to-stic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4</Pages>
  <Words>844</Words>
  <Characters>4814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Suzi</dc:creator>
  <cp:keywords/>
  <dc:description/>
  <cp:lastModifiedBy>Taylor, Suzi</cp:lastModifiedBy>
  <cp:revision>4</cp:revision>
  <cp:lastPrinted>2019-10-03T17:01:00Z</cp:lastPrinted>
  <dcterms:created xsi:type="dcterms:W3CDTF">2019-10-03T19:15:00Z</dcterms:created>
  <dcterms:modified xsi:type="dcterms:W3CDTF">2019-10-03T20:57:00Z</dcterms:modified>
</cp:coreProperties>
</file>